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DA6" w:rsidRPr="00596E01" w:rsidRDefault="00646DA6" w:rsidP="00646DA6">
      <w:pPr>
        <w:ind w:left="5670" w:right="-137"/>
        <w:jc w:val="right"/>
        <w:rPr>
          <w:sz w:val="22"/>
        </w:rPr>
      </w:pPr>
      <w:r w:rsidRPr="00596E01">
        <w:rPr>
          <w:sz w:val="22"/>
        </w:rPr>
        <w:t>УТВЕРЖДАЮ</w:t>
      </w:r>
    </w:p>
    <w:p w:rsidR="00646DA6" w:rsidRPr="00596E01" w:rsidRDefault="00646DA6" w:rsidP="00646DA6">
      <w:pPr>
        <w:ind w:left="5670" w:right="-137"/>
        <w:jc w:val="right"/>
        <w:rPr>
          <w:sz w:val="22"/>
        </w:rPr>
      </w:pPr>
      <w:r w:rsidRPr="00596E01">
        <w:rPr>
          <w:sz w:val="22"/>
        </w:rPr>
        <w:t>Директор ОГБУДПО «УМЦ»</w:t>
      </w:r>
    </w:p>
    <w:p w:rsidR="00646DA6" w:rsidRPr="00596E01" w:rsidRDefault="00646DA6" w:rsidP="00646DA6">
      <w:pPr>
        <w:ind w:left="5670" w:right="-137"/>
        <w:jc w:val="right"/>
        <w:rPr>
          <w:sz w:val="22"/>
        </w:rPr>
      </w:pPr>
      <w:r w:rsidRPr="00596E01">
        <w:rPr>
          <w:sz w:val="22"/>
        </w:rPr>
        <w:t>___________ Н.В.</w:t>
      </w:r>
      <w:r>
        <w:rPr>
          <w:sz w:val="22"/>
        </w:rPr>
        <w:t xml:space="preserve"> </w:t>
      </w:r>
      <w:r w:rsidRPr="00596E01">
        <w:rPr>
          <w:sz w:val="22"/>
        </w:rPr>
        <w:t>Шараева</w:t>
      </w:r>
    </w:p>
    <w:p w:rsidR="00646DA6" w:rsidRPr="00596E01" w:rsidRDefault="00646DA6" w:rsidP="00646DA6">
      <w:pPr>
        <w:ind w:left="5670" w:right="-137"/>
        <w:jc w:val="right"/>
        <w:rPr>
          <w:sz w:val="22"/>
        </w:rPr>
      </w:pPr>
      <w:r>
        <w:rPr>
          <w:sz w:val="22"/>
        </w:rPr>
        <w:t>«__» ________ 2017</w:t>
      </w:r>
      <w:r w:rsidRPr="00596E01">
        <w:rPr>
          <w:sz w:val="22"/>
        </w:rPr>
        <w:t xml:space="preserve"> г.</w:t>
      </w:r>
    </w:p>
    <w:p w:rsidR="00646DA6" w:rsidRDefault="00646DA6" w:rsidP="00646DA6">
      <w:pPr>
        <w:rPr>
          <w:b/>
          <w:bCs/>
          <w:sz w:val="28"/>
          <w:szCs w:val="28"/>
        </w:rPr>
      </w:pPr>
    </w:p>
    <w:p w:rsidR="00B60EE1" w:rsidRPr="00091A6F" w:rsidRDefault="00031003" w:rsidP="00BD349D">
      <w:pPr>
        <w:ind w:firstLine="567"/>
        <w:jc w:val="center"/>
        <w:rPr>
          <w:b/>
          <w:szCs w:val="24"/>
        </w:rPr>
      </w:pPr>
      <w:r w:rsidRPr="00091A6F">
        <w:rPr>
          <w:b/>
          <w:szCs w:val="24"/>
        </w:rPr>
        <w:t>ПОЛОЖЕНИЕ</w:t>
      </w:r>
      <w:r w:rsidR="00FF2335" w:rsidRPr="00091A6F">
        <w:rPr>
          <w:b/>
          <w:szCs w:val="24"/>
        </w:rPr>
        <w:t xml:space="preserve"> </w:t>
      </w:r>
    </w:p>
    <w:p w:rsidR="00656461" w:rsidRPr="00091A6F" w:rsidRDefault="00FF2335" w:rsidP="00BD349D">
      <w:pPr>
        <w:ind w:firstLine="567"/>
        <w:jc w:val="center"/>
        <w:rPr>
          <w:b/>
          <w:szCs w:val="24"/>
        </w:rPr>
      </w:pPr>
      <w:r w:rsidRPr="00091A6F">
        <w:rPr>
          <w:b/>
          <w:szCs w:val="24"/>
        </w:rPr>
        <w:t>о</w:t>
      </w:r>
      <w:r w:rsidR="00B60EE1" w:rsidRPr="00091A6F">
        <w:rPr>
          <w:b/>
          <w:szCs w:val="24"/>
        </w:rPr>
        <w:t>бластного Ф</w:t>
      </w:r>
      <w:r w:rsidR="009C2030" w:rsidRPr="00091A6F">
        <w:rPr>
          <w:b/>
          <w:szCs w:val="24"/>
        </w:rPr>
        <w:t>естивал</w:t>
      </w:r>
      <w:r w:rsidR="00B60EE1" w:rsidRPr="00091A6F">
        <w:rPr>
          <w:b/>
          <w:szCs w:val="24"/>
        </w:rPr>
        <w:t>я</w:t>
      </w:r>
      <w:r w:rsidR="00224706" w:rsidRPr="00091A6F">
        <w:rPr>
          <w:b/>
          <w:szCs w:val="24"/>
        </w:rPr>
        <w:t xml:space="preserve"> </w:t>
      </w:r>
      <w:r w:rsidR="00BF2015" w:rsidRPr="00091A6F">
        <w:rPr>
          <w:b/>
          <w:szCs w:val="24"/>
        </w:rPr>
        <w:t xml:space="preserve">проектных идей </w:t>
      </w:r>
      <w:r w:rsidR="00224706" w:rsidRPr="00091A6F">
        <w:rPr>
          <w:b/>
          <w:szCs w:val="24"/>
        </w:rPr>
        <w:t>«</w:t>
      </w:r>
      <w:proofErr w:type="gramStart"/>
      <w:r w:rsidR="00224706" w:rsidRPr="00091A6F">
        <w:rPr>
          <w:b/>
          <w:szCs w:val="24"/>
          <w:lang w:val="en-US"/>
        </w:rPr>
        <w:t>PRO</w:t>
      </w:r>
      <w:proofErr w:type="gramEnd"/>
      <w:r w:rsidR="00224706" w:rsidRPr="00091A6F">
        <w:rPr>
          <w:b/>
          <w:szCs w:val="24"/>
        </w:rPr>
        <w:t>ектор</w:t>
      </w:r>
      <w:r w:rsidR="00F3262D" w:rsidRPr="00091A6F">
        <w:rPr>
          <w:b/>
          <w:szCs w:val="24"/>
        </w:rPr>
        <w:t>»</w:t>
      </w:r>
    </w:p>
    <w:p w:rsidR="00136049" w:rsidRPr="00091A6F" w:rsidRDefault="00136049" w:rsidP="00BD349D">
      <w:pPr>
        <w:ind w:firstLine="567"/>
        <w:jc w:val="center"/>
        <w:rPr>
          <w:b/>
          <w:szCs w:val="24"/>
        </w:rPr>
      </w:pPr>
    </w:p>
    <w:p w:rsidR="00A50ACF" w:rsidRPr="00091A6F" w:rsidRDefault="00A50ACF" w:rsidP="00BD349D">
      <w:pPr>
        <w:numPr>
          <w:ilvl w:val="0"/>
          <w:numId w:val="1"/>
        </w:numPr>
        <w:snapToGrid/>
        <w:jc w:val="center"/>
        <w:rPr>
          <w:b/>
          <w:szCs w:val="24"/>
        </w:rPr>
      </w:pPr>
      <w:r w:rsidRPr="00091A6F">
        <w:rPr>
          <w:b/>
          <w:szCs w:val="24"/>
        </w:rPr>
        <w:t>Общие положения</w:t>
      </w:r>
    </w:p>
    <w:p w:rsidR="00D551C2" w:rsidRPr="00091A6F" w:rsidRDefault="00FF2335" w:rsidP="00BD349D">
      <w:pPr>
        <w:pStyle w:val="a3"/>
        <w:ind w:left="480"/>
        <w:jc w:val="both"/>
        <w:rPr>
          <w:szCs w:val="24"/>
        </w:rPr>
      </w:pPr>
      <w:r w:rsidRPr="00091A6F">
        <w:rPr>
          <w:szCs w:val="24"/>
        </w:rPr>
        <w:t xml:space="preserve">1.1. Настоящее положение </w:t>
      </w:r>
      <w:r w:rsidR="00091A6F">
        <w:rPr>
          <w:szCs w:val="24"/>
        </w:rPr>
        <w:t>областного фестиваля</w:t>
      </w:r>
      <w:r w:rsidRPr="00091A6F">
        <w:rPr>
          <w:szCs w:val="24"/>
        </w:rPr>
        <w:t xml:space="preserve"> проектных идей «</w:t>
      </w:r>
      <w:proofErr w:type="gramStart"/>
      <w:r w:rsidRPr="00091A6F">
        <w:rPr>
          <w:szCs w:val="24"/>
          <w:lang w:val="en-US"/>
        </w:rPr>
        <w:t>PRO</w:t>
      </w:r>
      <w:proofErr w:type="gramEnd"/>
      <w:r w:rsidRPr="00091A6F">
        <w:rPr>
          <w:szCs w:val="24"/>
        </w:rPr>
        <w:t xml:space="preserve">ектор» (далее – Фестиваль) определяет цель, категорию участников, порядок организации, проведения и подведения итогов. </w:t>
      </w:r>
    </w:p>
    <w:p w:rsidR="0012382F" w:rsidRPr="00091A6F" w:rsidRDefault="00FF2335" w:rsidP="00BD349D">
      <w:pPr>
        <w:pStyle w:val="a3"/>
        <w:ind w:left="480"/>
        <w:jc w:val="both"/>
        <w:rPr>
          <w:szCs w:val="24"/>
        </w:rPr>
      </w:pPr>
      <w:r w:rsidRPr="00091A6F">
        <w:rPr>
          <w:szCs w:val="24"/>
        </w:rPr>
        <w:t>1.2. Организаторами Фестиваля являются ОГБУДПО «Учебно-методический центр», ОГБПОУ «Томский аграрный колледж»</w:t>
      </w:r>
      <w:r w:rsidR="0012382F" w:rsidRPr="00091A6F">
        <w:rPr>
          <w:szCs w:val="24"/>
        </w:rPr>
        <w:t>.</w:t>
      </w:r>
    </w:p>
    <w:p w:rsidR="007D1A5D" w:rsidRPr="007D1A5D" w:rsidRDefault="00695238" w:rsidP="001A6ED1">
      <w:pPr>
        <w:pStyle w:val="a3"/>
        <w:ind w:left="480"/>
        <w:jc w:val="both"/>
        <w:rPr>
          <w:b/>
          <w:szCs w:val="24"/>
        </w:rPr>
      </w:pPr>
      <w:r w:rsidRPr="00091A6F">
        <w:rPr>
          <w:szCs w:val="24"/>
        </w:rPr>
        <w:t xml:space="preserve">1.3 </w:t>
      </w:r>
      <w:r w:rsidR="00F14F40" w:rsidRPr="001A6ED1">
        <w:rPr>
          <w:szCs w:val="24"/>
        </w:rPr>
        <w:t>Фестиваль является площадкой</w:t>
      </w:r>
      <w:r w:rsidR="007D1A5D">
        <w:rPr>
          <w:szCs w:val="24"/>
        </w:rPr>
        <w:t xml:space="preserve"> для презентации проектных идей, а также их экс</w:t>
      </w:r>
      <w:r w:rsidR="00F14F40">
        <w:rPr>
          <w:szCs w:val="24"/>
        </w:rPr>
        <w:t>пертной оценки и корректировки, реальным</w:t>
      </w:r>
      <w:r w:rsidR="007D1A5D">
        <w:rPr>
          <w:szCs w:val="24"/>
        </w:rPr>
        <w:t xml:space="preserve"> инструмент</w:t>
      </w:r>
      <w:r w:rsidR="00F14F40">
        <w:rPr>
          <w:szCs w:val="24"/>
        </w:rPr>
        <w:t>ом</w:t>
      </w:r>
      <w:r w:rsidR="007D1A5D">
        <w:rPr>
          <w:szCs w:val="24"/>
        </w:rPr>
        <w:t xml:space="preserve"> успешной реализации </w:t>
      </w:r>
      <w:r w:rsidR="00F14F40">
        <w:rPr>
          <w:szCs w:val="24"/>
        </w:rPr>
        <w:t xml:space="preserve">молодежного </w:t>
      </w:r>
      <w:r w:rsidR="007D1A5D">
        <w:rPr>
          <w:szCs w:val="24"/>
        </w:rPr>
        <w:t>проекта.</w:t>
      </w:r>
      <w:r w:rsidR="001A6ED1">
        <w:rPr>
          <w:szCs w:val="24"/>
        </w:rPr>
        <w:t xml:space="preserve"> </w:t>
      </w:r>
      <w:r w:rsidR="007D1A5D" w:rsidRPr="001A6ED1">
        <w:rPr>
          <w:szCs w:val="24"/>
        </w:rPr>
        <w:t xml:space="preserve">Фестиваль </w:t>
      </w:r>
      <w:r w:rsidR="007D1A5D">
        <w:rPr>
          <w:b/>
          <w:szCs w:val="24"/>
        </w:rPr>
        <w:t xml:space="preserve">– </w:t>
      </w:r>
      <w:r w:rsidR="007D1A5D" w:rsidRPr="007D1A5D">
        <w:rPr>
          <w:szCs w:val="24"/>
        </w:rPr>
        <w:t xml:space="preserve">это </w:t>
      </w:r>
      <w:r w:rsidR="007D1A5D">
        <w:rPr>
          <w:szCs w:val="24"/>
        </w:rPr>
        <w:t xml:space="preserve">возможность не только воплотить идею, но и презентовать её в рамках областной научно-практической конференции </w:t>
      </w:r>
      <w:r w:rsidR="007D1A5D" w:rsidRPr="001A6ED1">
        <w:rPr>
          <w:szCs w:val="24"/>
        </w:rPr>
        <w:t>«</w:t>
      </w:r>
      <w:proofErr w:type="gramStart"/>
      <w:r w:rsidR="007D1A5D" w:rsidRPr="001A6ED1">
        <w:rPr>
          <w:szCs w:val="24"/>
        </w:rPr>
        <w:t>АГРО</w:t>
      </w:r>
      <w:proofErr w:type="gramEnd"/>
      <w:r w:rsidR="007D1A5D" w:rsidRPr="001A6ED1">
        <w:rPr>
          <w:szCs w:val="24"/>
        </w:rPr>
        <w:t>VISION»</w:t>
      </w:r>
      <w:r w:rsidR="0081472D">
        <w:rPr>
          <w:b/>
          <w:szCs w:val="24"/>
        </w:rPr>
        <w:t xml:space="preserve"> </w:t>
      </w:r>
      <w:r w:rsidR="0081472D" w:rsidRPr="0081472D">
        <w:rPr>
          <w:szCs w:val="24"/>
        </w:rPr>
        <w:t>и других</w:t>
      </w:r>
      <w:r w:rsidR="0081472D">
        <w:rPr>
          <w:szCs w:val="24"/>
        </w:rPr>
        <w:t xml:space="preserve"> образовательных событий.</w:t>
      </w:r>
    </w:p>
    <w:p w:rsidR="007A41BE" w:rsidRPr="007A41BE" w:rsidRDefault="007A41BE" w:rsidP="001A6ED1">
      <w:pPr>
        <w:pStyle w:val="a3"/>
        <w:ind w:left="285" w:firstLine="708"/>
        <w:rPr>
          <w:szCs w:val="24"/>
        </w:rPr>
      </w:pPr>
      <w:r w:rsidRPr="002D327D">
        <w:rPr>
          <w:szCs w:val="24"/>
        </w:rPr>
        <w:t xml:space="preserve">Задачи </w:t>
      </w:r>
      <w:r w:rsidRPr="007A41BE">
        <w:rPr>
          <w:szCs w:val="24"/>
        </w:rPr>
        <w:t>Фестиваля:</w:t>
      </w:r>
    </w:p>
    <w:p w:rsidR="002D327D" w:rsidRDefault="002D327D" w:rsidP="00031003">
      <w:pPr>
        <w:pStyle w:val="a3"/>
        <w:numPr>
          <w:ilvl w:val="0"/>
          <w:numId w:val="15"/>
        </w:numPr>
        <w:ind w:firstLine="273"/>
        <w:jc w:val="both"/>
        <w:rPr>
          <w:szCs w:val="24"/>
        </w:rPr>
      </w:pPr>
      <w:r w:rsidRPr="007A41BE">
        <w:rPr>
          <w:szCs w:val="24"/>
        </w:rPr>
        <w:t>Развивать</w:t>
      </w:r>
      <w:r>
        <w:rPr>
          <w:szCs w:val="24"/>
        </w:rPr>
        <w:t xml:space="preserve"> </w:t>
      </w:r>
      <w:r w:rsidR="007A41BE" w:rsidRPr="002D327D">
        <w:rPr>
          <w:szCs w:val="24"/>
        </w:rPr>
        <w:t>ком</w:t>
      </w:r>
      <w:r w:rsidRPr="002D327D">
        <w:rPr>
          <w:szCs w:val="24"/>
        </w:rPr>
        <w:t>петенции проектной деятельности</w:t>
      </w:r>
      <w:r>
        <w:rPr>
          <w:szCs w:val="24"/>
        </w:rPr>
        <w:t xml:space="preserve"> и предпринимательские</w:t>
      </w:r>
    </w:p>
    <w:p w:rsidR="002D327D" w:rsidRDefault="002D327D" w:rsidP="002D327D">
      <w:pPr>
        <w:pStyle w:val="a3"/>
        <w:jc w:val="both"/>
        <w:rPr>
          <w:szCs w:val="24"/>
        </w:rPr>
      </w:pPr>
      <w:r>
        <w:rPr>
          <w:szCs w:val="24"/>
        </w:rPr>
        <w:t xml:space="preserve">                   компетенции</w:t>
      </w:r>
      <w:r w:rsidRPr="002D327D">
        <w:rPr>
          <w:szCs w:val="24"/>
        </w:rPr>
        <w:t>.</w:t>
      </w:r>
      <w:r w:rsidR="007A41BE" w:rsidRPr="002D327D">
        <w:rPr>
          <w:szCs w:val="24"/>
        </w:rPr>
        <w:t xml:space="preserve"> </w:t>
      </w:r>
    </w:p>
    <w:p w:rsidR="007A41BE" w:rsidRPr="002D327D" w:rsidRDefault="00031003" w:rsidP="002D327D">
      <w:pPr>
        <w:pStyle w:val="a3"/>
        <w:numPr>
          <w:ilvl w:val="0"/>
          <w:numId w:val="15"/>
        </w:numPr>
        <w:ind w:firstLine="273"/>
        <w:jc w:val="both"/>
        <w:rPr>
          <w:szCs w:val="24"/>
        </w:rPr>
      </w:pPr>
      <w:r w:rsidRPr="002D327D">
        <w:rPr>
          <w:szCs w:val="24"/>
        </w:rPr>
        <w:t>Стимулировать интерес</w:t>
      </w:r>
      <w:r w:rsidR="002D327D" w:rsidRPr="002D327D">
        <w:rPr>
          <w:szCs w:val="24"/>
        </w:rPr>
        <w:t xml:space="preserve"> к инновационной деятельности.</w:t>
      </w:r>
    </w:p>
    <w:p w:rsidR="007A41BE" w:rsidRPr="007A41BE" w:rsidRDefault="007A41BE" w:rsidP="00031003">
      <w:pPr>
        <w:pStyle w:val="a3"/>
        <w:numPr>
          <w:ilvl w:val="0"/>
          <w:numId w:val="15"/>
        </w:numPr>
        <w:ind w:firstLine="273"/>
        <w:jc w:val="both"/>
        <w:rPr>
          <w:szCs w:val="24"/>
        </w:rPr>
      </w:pPr>
      <w:r w:rsidRPr="007A41BE">
        <w:rPr>
          <w:szCs w:val="24"/>
        </w:rPr>
        <w:t>Формировать культуру самопрезентации</w:t>
      </w:r>
      <w:r w:rsidR="001261FC">
        <w:rPr>
          <w:szCs w:val="24"/>
        </w:rPr>
        <w:t>.</w:t>
      </w:r>
    </w:p>
    <w:p w:rsidR="00136049" w:rsidRPr="00091A6F" w:rsidRDefault="00695238" w:rsidP="00BD349D">
      <w:pPr>
        <w:pStyle w:val="a3"/>
        <w:ind w:left="480"/>
        <w:jc w:val="both"/>
        <w:rPr>
          <w:szCs w:val="24"/>
        </w:rPr>
      </w:pPr>
      <w:r w:rsidRPr="00091A6F">
        <w:rPr>
          <w:szCs w:val="24"/>
        </w:rPr>
        <w:t>1.4</w:t>
      </w:r>
      <w:r w:rsidR="00136049" w:rsidRPr="00091A6F">
        <w:rPr>
          <w:szCs w:val="24"/>
        </w:rPr>
        <w:t xml:space="preserve">. Фестиваль состоится </w:t>
      </w:r>
      <w:r w:rsidR="00300D05" w:rsidRPr="00091A6F">
        <w:rPr>
          <w:szCs w:val="24"/>
        </w:rPr>
        <w:t>15 февраля 2017</w:t>
      </w:r>
      <w:r w:rsidR="00136049" w:rsidRPr="00091A6F">
        <w:rPr>
          <w:szCs w:val="24"/>
        </w:rPr>
        <w:t xml:space="preserve"> года на базе ОГБПОУ «Томский аграрный колледж» (г. Томск, ул</w:t>
      </w:r>
      <w:r w:rsidR="002F5175" w:rsidRPr="00091A6F">
        <w:rPr>
          <w:szCs w:val="24"/>
        </w:rPr>
        <w:t>. Иркутский тракт,</w:t>
      </w:r>
      <w:r w:rsidR="002D327D">
        <w:rPr>
          <w:szCs w:val="24"/>
        </w:rPr>
        <w:t xml:space="preserve"> </w:t>
      </w:r>
      <w:r w:rsidR="002F5175" w:rsidRPr="00091A6F">
        <w:rPr>
          <w:szCs w:val="24"/>
        </w:rPr>
        <w:t>181</w:t>
      </w:r>
      <w:r w:rsidR="00136049" w:rsidRPr="00091A6F">
        <w:rPr>
          <w:szCs w:val="24"/>
        </w:rPr>
        <w:t>).</w:t>
      </w:r>
    </w:p>
    <w:p w:rsidR="00695238" w:rsidRPr="00091A6F" w:rsidRDefault="00695238" w:rsidP="00695238">
      <w:pPr>
        <w:pStyle w:val="a3"/>
        <w:ind w:left="480"/>
        <w:jc w:val="both"/>
        <w:rPr>
          <w:szCs w:val="24"/>
        </w:rPr>
      </w:pPr>
      <w:r w:rsidRPr="00091A6F">
        <w:rPr>
          <w:szCs w:val="24"/>
        </w:rPr>
        <w:t xml:space="preserve">1.5 </w:t>
      </w:r>
      <w:r w:rsidR="0081472D">
        <w:rPr>
          <w:szCs w:val="24"/>
        </w:rPr>
        <w:t xml:space="preserve">Организацию и проведение Фестиваля осуществляет </w:t>
      </w:r>
      <w:r w:rsidRPr="00091A6F">
        <w:rPr>
          <w:szCs w:val="24"/>
        </w:rPr>
        <w:t>Организационный комитет</w:t>
      </w:r>
      <w:r w:rsidR="0081472D">
        <w:rPr>
          <w:szCs w:val="24"/>
        </w:rPr>
        <w:t xml:space="preserve">. В состав Оргкомитета входят </w:t>
      </w:r>
      <w:r w:rsidR="00031003">
        <w:rPr>
          <w:szCs w:val="24"/>
        </w:rPr>
        <w:t>специалисты</w:t>
      </w:r>
      <w:r w:rsidRPr="00091A6F">
        <w:rPr>
          <w:szCs w:val="24"/>
        </w:rPr>
        <w:t xml:space="preserve"> ОГБУДПО «Учебно-методический центр», ОГБПОУ «Томский аграрный колледж».</w:t>
      </w:r>
    </w:p>
    <w:p w:rsidR="00695238" w:rsidRPr="00091A6F" w:rsidRDefault="00695238" w:rsidP="00695238">
      <w:pPr>
        <w:pStyle w:val="a3"/>
        <w:ind w:left="480"/>
        <w:jc w:val="both"/>
        <w:rPr>
          <w:szCs w:val="24"/>
        </w:rPr>
      </w:pPr>
      <w:r w:rsidRPr="00091A6F">
        <w:rPr>
          <w:szCs w:val="24"/>
        </w:rPr>
        <w:t xml:space="preserve">1.6 </w:t>
      </w:r>
      <w:r w:rsidR="0081472D">
        <w:rPr>
          <w:szCs w:val="24"/>
        </w:rPr>
        <w:t>Оргкомитет формирует состав экспертов из представителей научного сообщества, педагогов, представителей бизнеса, работодателей.</w:t>
      </w:r>
    </w:p>
    <w:p w:rsidR="00FF2335" w:rsidRPr="00091A6F" w:rsidRDefault="00FF2335" w:rsidP="00BD349D">
      <w:pPr>
        <w:pStyle w:val="a3"/>
        <w:ind w:left="480"/>
        <w:jc w:val="both"/>
        <w:rPr>
          <w:szCs w:val="24"/>
        </w:rPr>
      </w:pPr>
    </w:p>
    <w:p w:rsidR="009B512F" w:rsidRPr="00091A6F" w:rsidRDefault="009B512F" w:rsidP="00BD349D">
      <w:pPr>
        <w:pStyle w:val="ad"/>
        <w:numPr>
          <w:ilvl w:val="0"/>
          <w:numId w:val="1"/>
        </w:numPr>
        <w:snapToGrid/>
        <w:jc w:val="center"/>
        <w:rPr>
          <w:b/>
          <w:szCs w:val="24"/>
        </w:rPr>
      </w:pPr>
      <w:r w:rsidRPr="00091A6F">
        <w:rPr>
          <w:b/>
          <w:szCs w:val="24"/>
        </w:rPr>
        <w:t xml:space="preserve">Направления работы Фестиваля </w:t>
      </w:r>
    </w:p>
    <w:p w:rsidR="00304121" w:rsidRPr="001A6ED1" w:rsidRDefault="001A6ED1" w:rsidP="001A6ED1">
      <w:pPr>
        <w:snapToGrid/>
        <w:ind w:firstLine="142"/>
        <w:rPr>
          <w:b/>
          <w:szCs w:val="24"/>
        </w:rPr>
      </w:pPr>
      <w:r>
        <w:rPr>
          <w:b/>
          <w:szCs w:val="24"/>
        </w:rPr>
        <w:t xml:space="preserve">      </w:t>
      </w:r>
      <w:r w:rsidR="00695238" w:rsidRPr="001A6ED1">
        <w:rPr>
          <w:b/>
          <w:szCs w:val="24"/>
        </w:rPr>
        <w:t>В рамках Фестиваля представляются:</w:t>
      </w:r>
    </w:p>
    <w:p w:rsidR="00E57D89" w:rsidRPr="00091A6F" w:rsidRDefault="00304121" w:rsidP="00BD349D">
      <w:pPr>
        <w:pStyle w:val="ad"/>
        <w:numPr>
          <w:ilvl w:val="0"/>
          <w:numId w:val="3"/>
        </w:numPr>
        <w:snapToGrid/>
        <w:ind w:left="851" w:hanging="425"/>
        <w:rPr>
          <w:szCs w:val="24"/>
        </w:rPr>
      </w:pPr>
      <w:r w:rsidRPr="00091A6F">
        <w:rPr>
          <w:szCs w:val="24"/>
        </w:rPr>
        <w:t>Социальное проектирование</w:t>
      </w:r>
      <w:r w:rsidR="009B512F" w:rsidRPr="00091A6F">
        <w:rPr>
          <w:szCs w:val="24"/>
        </w:rPr>
        <w:t>.</w:t>
      </w:r>
    </w:p>
    <w:p w:rsidR="00E57D89" w:rsidRPr="00091A6F" w:rsidRDefault="00304121" w:rsidP="00BD349D">
      <w:pPr>
        <w:pStyle w:val="ad"/>
        <w:numPr>
          <w:ilvl w:val="0"/>
          <w:numId w:val="3"/>
        </w:numPr>
        <w:snapToGrid/>
        <w:ind w:left="851" w:hanging="425"/>
        <w:rPr>
          <w:szCs w:val="24"/>
        </w:rPr>
      </w:pPr>
      <w:r w:rsidRPr="00091A6F">
        <w:rPr>
          <w:szCs w:val="24"/>
        </w:rPr>
        <w:t>Научно-исследовательское проектирование</w:t>
      </w:r>
      <w:r w:rsidR="009B512F" w:rsidRPr="00091A6F">
        <w:rPr>
          <w:szCs w:val="24"/>
        </w:rPr>
        <w:t>.</w:t>
      </w:r>
    </w:p>
    <w:p w:rsidR="00304121" w:rsidRPr="00091A6F" w:rsidRDefault="00304121" w:rsidP="00BD349D">
      <w:pPr>
        <w:pStyle w:val="ad"/>
        <w:numPr>
          <w:ilvl w:val="0"/>
          <w:numId w:val="3"/>
        </w:numPr>
        <w:snapToGrid/>
        <w:ind w:left="851" w:hanging="425"/>
        <w:rPr>
          <w:szCs w:val="24"/>
        </w:rPr>
      </w:pPr>
      <w:r w:rsidRPr="00091A6F">
        <w:rPr>
          <w:szCs w:val="24"/>
        </w:rPr>
        <w:t>Культурно-этнографическое и краеведческое проектирование.</w:t>
      </w:r>
    </w:p>
    <w:p w:rsidR="00304121" w:rsidRPr="00091A6F" w:rsidRDefault="00304121" w:rsidP="00BD349D">
      <w:pPr>
        <w:pStyle w:val="ad"/>
        <w:numPr>
          <w:ilvl w:val="0"/>
          <w:numId w:val="3"/>
        </w:numPr>
        <w:snapToGrid/>
        <w:ind w:left="851" w:hanging="425"/>
        <w:rPr>
          <w:szCs w:val="24"/>
        </w:rPr>
      </w:pPr>
      <w:r w:rsidRPr="00091A6F">
        <w:rPr>
          <w:szCs w:val="24"/>
        </w:rPr>
        <w:t>Научно-техническое проектирование.</w:t>
      </w:r>
    </w:p>
    <w:p w:rsidR="00304121" w:rsidRPr="00091A6F" w:rsidRDefault="00304121" w:rsidP="00BD349D">
      <w:pPr>
        <w:pStyle w:val="ad"/>
        <w:numPr>
          <w:ilvl w:val="0"/>
          <w:numId w:val="3"/>
        </w:numPr>
        <w:snapToGrid/>
        <w:ind w:left="851" w:hanging="425"/>
        <w:rPr>
          <w:szCs w:val="24"/>
        </w:rPr>
      </w:pPr>
      <w:r w:rsidRPr="00091A6F">
        <w:rPr>
          <w:szCs w:val="24"/>
        </w:rPr>
        <w:t>Проектные идеи развития сельских территорий.</w:t>
      </w:r>
    </w:p>
    <w:p w:rsidR="00304121" w:rsidRPr="00091A6F" w:rsidRDefault="00304121" w:rsidP="00BD349D">
      <w:pPr>
        <w:pStyle w:val="ad"/>
        <w:numPr>
          <w:ilvl w:val="0"/>
          <w:numId w:val="3"/>
        </w:numPr>
        <w:snapToGrid/>
        <w:ind w:left="851" w:hanging="425"/>
        <w:rPr>
          <w:szCs w:val="24"/>
        </w:rPr>
      </w:pPr>
      <w:r w:rsidRPr="00091A6F">
        <w:rPr>
          <w:szCs w:val="24"/>
        </w:rPr>
        <w:t>Проектные идеи в сфере молодежного самоуправления.</w:t>
      </w:r>
    </w:p>
    <w:p w:rsidR="00304121" w:rsidRPr="00091A6F" w:rsidRDefault="00304121" w:rsidP="00BD349D">
      <w:pPr>
        <w:pStyle w:val="ad"/>
        <w:numPr>
          <w:ilvl w:val="0"/>
          <w:numId w:val="3"/>
        </w:numPr>
        <w:snapToGrid/>
        <w:ind w:left="851" w:hanging="425"/>
        <w:rPr>
          <w:szCs w:val="24"/>
        </w:rPr>
      </w:pPr>
      <w:r w:rsidRPr="00091A6F">
        <w:rPr>
          <w:szCs w:val="24"/>
        </w:rPr>
        <w:t>Проектные идеи в области экологии.</w:t>
      </w:r>
    </w:p>
    <w:p w:rsidR="00304121" w:rsidRPr="00091A6F" w:rsidRDefault="00304121" w:rsidP="00BD349D">
      <w:pPr>
        <w:pStyle w:val="ad"/>
        <w:numPr>
          <w:ilvl w:val="0"/>
          <w:numId w:val="3"/>
        </w:numPr>
        <w:snapToGrid/>
        <w:ind w:left="851" w:hanging="425"/>
        <w:rPr>
          <w:szCs w:val="24"/>
        </w:rPr>
      </w:pPr>
      <w:r w:rsidRPr="00091A6F">
        <w:rPr>
          <w:szCs w:val="24"/>
        </w:rPr>
        <w:t>Проектные идеи в области бизнеса и предпринимательства (секция «Стартуй</w:t>
      </w:r>
      <w:r w:rsidR="003602E2" w:rsidRPr="00091A6F">
        <w:rPr>
          <w:szCs w:val="24"/>
        </w:rPr>
        <w:t>!</w:t>
      </w:r>
      <w:r w:rsidRPr="00091A6F">
        <w:rPr>
          <w:szCs w:val="24"/>
        </w:rPr>
        <w:t>»).</w:t>
      </w:r>
    </w:p>
    <w:p w:rsidR="00304121" w:rsidRPr="00091A6F" w:rsidRDefault="00304121" w:rsidP="00BD349D">
      <w:pPr>
        <w:pStyle w:val="ad"/>
        <w:numPr>
          <w:ilvl w:val="0"/>
          <w:numId w:val="3"/>
        </w:numPr>
        <w:snapToGrid/>
        <w:ind w:left="851" w:hanging="425"/>
        <w:rPr>
          <w:szCs w:val="24"/>
        </w:rPr>
      </w:pPr>
      <w:r w:rsidRPr="00091A6F">
        <w:rPr>
          <w:szCs w:val="24"/>
        </w:rPr>
        <w:t>Проектные идеи в области педагогических, творческих и патриотических проектов.</w:t>
      </w:r>
    </w:p>
    <w:p w:rsidR="00304121" w:rsidRPr="00091A6F" w:rsidRDefault="00304121" w:rsidP="00BD349D">
      <w:pPr>
        <w:pStyle w:val="ad"/>
        <w:numPr>
          <w:ilvl w:val="0"/>
          <w:numId w:val="3"/>
        </w:numPr>
        <w:snapToGrid/>
        <w:ind w:left="851" w:hanging="425"/>
        <w:rPr>
          <w:szCs w:val="24"/>
        </w:rPr>
      </w:pPr>
      <w:r w:rsidRPr="00091A6F">
        <w:rPr>
          <w:szCs w:val="24"/>
        </w:rPr>
        <w:t>Профориентационные проекты и проекты, направленные на трудоустройство.</w:t>
      </w:r>
    </w:p>
    <w:p w:rsidR="00E57D89" w:rsidRPr="00091A6F" w:rsidRDefault="00E57D89" w:rsidP="00BD349D">
      <w:pPr>
        <w:snapToGrid/>
        <w:rPr>
          <w:szCs w:val="24"/>
        </w:rPr>
      </w:pPr>
    </w:p>
    <w:p w:rsidR="00304121" w:rsidRPr="00091A6F" w:rsidRDefault="00A50ACF" w:rsidP="00BD349D">
      <w:pPr>
        <w:numPr>
          <w:ilvl w:val="0"/>
          <w:numId w:val="1"/>
        </w:numPr>
        <w:snapToGrid/>
        <w:jc w:val="center"/>
        <w:rPr>
          <w:b/>
          <w:szCs w:val="24"/>
        </w:rPr>
      </w:pPr>
      <w:r w:rsidRPr="00091A6F">
        <w:rPr>
          <w:b/>
          <w:szCs w:val="24"/>
        </w:rPr>
        <w:t xml:space="preserve">Участники </w:t>
      </w:r>
      <w:r w:rsidR="00240DF3" w:rsidRPr="00091A6F">
        <w:rPr>
          <w:b/>
          <w:szCs w:val="24"/>
        </w:rPr>
        <w:t>Фестиваля</w:t>
      </w:r>
      <w:r w:rsidR="00176063" w:rsidRPr="00091A6F">
        <w:rPr>
          <w:b/>
          <w:szCs w:val="24"/>
        </w:rPr>
        <w:t>.</w:t>
      </w:r>
    </w:p>
    <w:p w:rsidR="00495AC7" w:rsidRPr="00091A6F" w:rsidRDefault="002D327D" w:rsidP="002D327D">
      <w:pPr>
        <w:snapToGrid/>
        <w:ind w:left="426" w:firstLine="282"/>
        <w:jc w:val="both"/>
        <w:rPr>
          <w:szCs w:val="24"/>
        </w:rPr>
      </w:pPr>
      <w:r>
        <w:rPr>
          <w:szCs w:val="24"/>
        </w:rPr>
        <w:t xml:space="preserve">       </w:t>
      </w:r>
      <w:r w:rsidR="00A50ACF" w:rsidRPr="00091A6F">
        <w:rPr>
          <w:szCs w:val="24"/>
        </w:rPr>
        <w:t xml:space="preserve">В </w:t>
      </w:r>
      <w:r w:rsidR="000C07FF" w:rsidRPr="00091A6F">
        <w:rPr>
          <w:szCs w:val="24"/>
        </w:rPr>
        <w:t>Фестивал</w:t>
      </w:r>
      <w:r w:rsidR="00A50ACF" w:rsidRPr="00091A6F">
        <w:rPr>
          <w:szCs w:val="24"/>
        </w:rPr>
        <w:t xml:space="preserve">е </w:t>
      </w:r>
      <w:r w:rsidR="00304121" w:rsidRPr="00091A6F">
        <w:rPr>
          <w:szCs w:val="24"/>
        </w:rPr>
        <w:t xml:space="preserve">могут принять </w:t>
      </w:r>
      <w:r>
        <w:rPr>
          <w:szCs w:val="24"/>
        </w:rPr>
        <w:t>участие студенты</w:t>
      </w:r>
      <w:r w:rsidR="00304121" w:rsidRPr="00091A6F">
        <w:rPr>
          <w:szCs w:val="24"/>
        </w:rPr>
        <w:t xml:space="preserve">, педагоги, методисты и тьюторы профессиональных </w:t>
      </w:r>
      <w:r w:rsidR="00240DF3" w:rsidRPr="00091A6F">
        <w:rPr>
          <w:szCs w:val="24"/>
        </w:rPr>
        <w:t xml:space="preserve">образовательных </w:t>
      </w:r>
      <w:r w:rsidR="00304121" w:rsidRPr="00091A6F">
        <w:rPr>
          <w:szCs w:val="24"/>
        </w:rPr>
        <w:t>организаций, общеобразовательных организаций</w:t>
      </w:r>
      <w:r w:rsidR="00240DF3" w:rsidRPr="00091A6F">
        <w:rPr>
          <w:szCs w:val="24"/>
        </w:rPr>
        <w:t>, организаций дополнительного образования</w:t>
      </w:r>
      <w:r w:rsidR="00304121" w:rsidRPr="00091A6F">
        <w:rPr>
          <w:szCs w:val="24"/>
        </w:rPr>
        <w:t xml:space="preserve"> Томской области.</w:t>
      </w:r>
    </w:p>
    <w:p w:rsidR="00300D05" w:rsidRPr="00091A6F" w:rsidRDefault="00300D05" w:rsidP="00BD349D">
      <w:pPr>
        <w:snapToGrid/>
        <w:ind w:left="426"/>
        <w:jc w:val="both"/>
        <w:rPr>
          <w:szCs w:val="24"/>
        </w:rPr>
      </w:pPr>
    </w:p>
    <w:p w:rsidR="00300D05" w:rsidRPr="00091A6F" w:rsidRDefault="00695238" w:rsidP="00A24E3A">
      <w:pPr>
        <w:pStyle w:val="ad"/>
        <w:numPr>
          <w:ilvl w:val="0"/>
          <w:numId w:val="1"/>
        </w:numPr>
        <w:snapToGrid/>
        <w:jc w:val="center"/>
        <w:rPr>
          <w:b/>
          <w:szCs w:val="24"/>
        </w:rPr>
      </w:pPr>
      <w:r w:rsidRPr="00091A6F">
        <w:rPr>
          <w:b/>
          <w:szCs w:val="24"/>
        </w:rPr>
        <w:t>Порядок организации и проведения Фестиваля</w:t>
      </w:r>
    </w:p>
    <w:p w:rsidR="00300D05" w:rsidRPr="00091A6F" w:rsidRDefault="002D327D" w:rsidP="00300D05">
      <w:pPr>
        <w:pStyle w:val="ad"/>
        <w:snapToGrid/>
        <w:ind w:left="570"/>
        <w:jc w:val="both"/>
        <w:rPr>
          <w:szCs w:val="24"/>
        </w:rPr>
      </w:pPr>
      <w:r>
        <w:rPr>
          <w:szCs w:val="24"/>
        </w:rPr>
        <w:t>0</w:t>
      </w:r>
      <w:r w:rsidR="00300D05" w:rsidRPr="002D327D">
        <w:rPr>
          <w:szCs w:val="24"/>
        </w:rPr>
        <w:t>9.00 – 9.30</w:t>
      </w:r>
      <w:r w:rsidR="00300D05" w:rsidRPr="00091A6F">
        <w:rPr>
          <w:b/>
          <w:szCs w:val="24"/>
        </w:rPr>
        <w:t xml:space="preserve"> </w:t>
      </w:r>
      <w:r>
        <w:rPr>
          <w:b/>
          <w:szCs w:val="24"/>
        </w:rPr>
        <w:t xml:space="preserve">- </w:t>
      </w:r>
      <w:r w:rsidR="00300D05" w:rsidRPr="00091A6F">
        <w:rPr>
          <w:szCs w:val="24"/>
        </w:rPr>
        <w:t>регистрация участников, приветственный кофе</w:t>
      </w:r>
    </w:p>
    <w:p w:rsidR="00300D05" w:rsidRPr="00091A6F" w:rsidRDefault="00300D05" w:rsidP="00300D05">
      <w:pPr>
        <w:pStyle w:val="ad"/>
        <w:snapToGrid/>
        <w:ind w:left="570"/>
        <w:jc w:val="both"/>
        <w:rPr>
          <w:szCs w:val="24"/>
        </w:rPr>
      </w:pPr>
      <w:r w:rsidRPr="002D327D">
        <w:rPr>
          <w:szCs w:val="24"/>
        </w:rPr>
        <w:lastRenderedPageBreak/>
        <w:t>10.00</w:t>
      </w:r>
      <w:r w:rsidR="002D327D">
        <w:rPr>
          <w:szCs w:val="24"/>
        </w:rPr>
        <w:t xml:space="preserve"> - </w:t>
      </w:r>
      <w:r w:rsidRPr="002D327D">
        <w:rPr>
          <w:szCs w:val="24"/>
        </w:rPr>
        <w:t>10.15 – пленарная часть</w:t>
      </w:r>
      <w:r w:rsidR="002D327D">
        <w:rPr>
          <w:szCs w:val="24"/>
        </w:rPr>
        <w:t xml:space="preserve"> </w:t>
      </w:r>
      <w:r w:rsidRPr="00091A6F">
        <w:rPr>
          <w:szCs w:val="24"/>
        </w:rPr>
        <w:t>(распределение по площадкам)</w:t>
      </w:r>
    </w:p>
    <w:p w:rsidR="00300D05" w:rsidRPr="00091A6F" w:rsidRDefault="00300D05" w:rsidP="00300D05">
      <w:pPr>
        <w:pStyle w:val="ad"/>
        <w:snapToGrid/>
        <w:ind w:left="570"/>
        <w:jc w:val="both"/>
        <w:rPr>
          <w:szCs w:val="24"/>
        </w:rPr>
      </w:pPr>
      <w:r w:rsidRPr="00091A6F">
        <w:rPr>
          <w:szCs w:val="24"/>
        </w:rPr>
        <w:t>10.30</w:t>
      </w:r>
      <w:r w:rsidR="002D327D">
        <w:rPr>
          <w:szCs w:val="24"/>
        </w:rPr>
        <w:t xml:space="preserve"> </w:t>
      </w:r>
      <w:r w:rsidRPr="00091A6F">
        <w:rPr>
          <w:szCs w:val="24"/>
        </w:rPr>
        <w:t xml:space="preserve">- 13.00 </w:t>
      </w:r>
      <w:r w:rsidR="002D327D">
        <w:rPr>
          <w:szCs w:val="24"/>
        </w:rPr>
        <w:t xml:space="preserve">- </w:t>
      </w:r>
      <w:r w:rsidRPr="00091A6F">
        <w:rPr>
          <w:szCs w:val="24"/>
        </w:rPr>
        <w:t>защита пр</w:t>
      </w:r>
      <w:r w:rsidR="00695238" w:rsidRPr="00091A6F">
        <w:rPr>
          <w:szCs w:val="24"/>
        </w:rPr>
        <w:t>оектных идей</w:t>
      </w:r>
    </w:p>
    <w:p w:rsidR="00300D05" w:rsidRPr="00091A6F" w:rsidRDefault="00300D05" w:rsidP="00300D05">
      <w:pPr>
        <w:pStyle w:val="ad"/>
        <w:snapToGrid/>
        <w:ind w:left="570"/>
        <w:jc w:val="both"/>
        <w:rPr>
          <w:szCs w:val="24"/>
        </w:rPr>
      </w:pPr>
      <w:r w:rsidRPr="00091A6F">
        <w:rPr>
          <w:szCs w:val="24"/>
        </w:rPr>
        <w:t xml:space="preserve">13.00 – 13.30 </w:t>
      </w:r>
      <w:r w:rsidR="002D327D">
        <w:rPr>
          <w:szCs w:val="24"/>
        </w:rPr>
        <w:t xml:space="preserve">- </w:t>
      </w:r>
      <w:r w:rsidRPr="00091A6F">
        <w:rPr>
          <w:szCs w:val="24"/>
        </w:rPr>
        <w:t xml:space="preserve">кофе-брейк, </w:t>
      </w:r>
      <w:r w:rsidRPr="00091A6F">
        <w:rPr>
          <w:szCs w:val="24"/>
          <w:lang w:val="en-US"/>
        </w:rPr>
        <w:t>networking</w:t>
      </w:r>
    </w:p>
    <w:p w:rsidR="00300D05" w:rsidRPr="00091A6F" w:rsidRDefault="00300D05" w:rsidP="00300D05">
      <w:pPr>
        <w:pStyle w:val="ad"/>
        <w:snapToGrid/>
        <w:ind w:left="570"/>
        <w:jc w:val="both"/>
        <w:rPr>
          <w:szCs w:val="24"/>
        </w:rPr>
      </w:pPr>
      <w:r w:rsidRPr="00091A6F">
        <w:rPr>
          <w:szCs w:val="24"/>
        </w:rPr>
        <w:t xml:space="preserve">13.30 – 14.30 </w:t>
      </w:r>
      <w:r w:rsidR="00AA7001">
        <w:rPr>
          <w:szCs w:val="24"/>
        </w:rPr>
        <w:t xml:space="preserve">- </w:t>
      </w:r>
      <w:r w:rsidRPr="00091A6F">
        <w:rPr>
          <w:szCs w:val="24"/>
        </w:rPr>
        <w:t>специализированные мастер-классы</w:t>
      </w:r>
    </w:p>
    <w:p w:rsidR="00300D05" w:rsidRPr="00091A6F" w:rsidRDefault="00300D05" w:rsidP="00300D05">
      <w:pPr>
        <w:pStyle w:val="ad"/>
        <w:snapToGrid/>
        <w:ind w:left="570"/>
        <w:jc w:val="both"/>
        <w:rPr>
          <w:szCs w:val="24"/>
        </w:rPr>
      </w:pPr>
      <w:r w:rsidRPr="00091A6F">
        <w:rPr>
          <w:szCs w:val="24"/>
        </w:rPr>
        <w:t>14.30</w:t>
      </w:r>
      <w:r w:rsidR="00AA7001">
        <w:rPr>
          <w:szCs w:val="24"/>
        </w:rPr>
        <w:t xml:space="preserve"> </w:t>
      </w:r>
      <w:r w:rsidRPr="00091A6F">
        <w:rPr>
          <w:szCs w:val="24"/>
        </w:rPr>
        <w:t xml:space="preserve">- 14.45 </w:t>
      </w:r>
      <w:r w:rsidR="00AA7001">
        <w:rPr>
          <w:szCs w:val="24"/>
        </w:rPr>
        <w:t xml:space="preserve">- </w:t>
      </w:r>
      <w:r w:rsidRPr="00091A6F">
        <w:rPr>
          <w:szCs w:val="24"/>
        </w:rPr>
        <w:t>подготовка проектов к повторной защите, работа над ошибками</w:t>
      </w:r>
    </w:p>
    <w:p w:rsidR="00300D05" w:rsidRPr="00091A6F" w:rsidRDefault="00300D05" w:rsidP="00300D05">
      <w:pPr>
        <w:pStyle w:val="ad"/>
        <w:snapToGrid/>
        <w:ind w:left="570"/>
        <w:jc w:val="both"/>
        <w:rPr>
          <w:szCs w:val="24"/>
        </w:rPr>
      </w:pPr>
      <w:r w:rsidRPr="00091A6F">
        <w:rPr>
          <w:szCs w:val="24"/>
        </w:rPr>
        <w:t>14.45 – 15.00</w:t>
      </w:r>
      <w:r w:rsidR="00AA7001">
        <w:rPr>
          <w:szCs w:val="24"/>
        </w:rPr>
        <w:t xml:space="preserve"> -</w:t>
      </w:r>
      <w:r w:rsidRPr="00091A6F">
        <w:rPr>
          <w:szCs w:val="24"/>
        </w:rPr>
        <w:t xml:space="preserve"> кофе брейк</w:t>
      </w:r>
    </w:p>
    <w:p w:rsidR="00300D05" w:rsidRPr="00091A6F" w:rsidRDefault="00300D05" w:rsidP="00300D05">
      <w:pPr>
        <w:pStyle w:val="ad"/>
        <w:snapToGrid/>
        <w:ind w:left="570"/>
        <w:jc w:val="both"/>
        <w:rPr>
          <w:szCs w:val="24"/>
        </w:rPr>
      </w:pPr>
      <w:r w:rsidRPr="00091A6F">
        <w:rPr>
          <w:szCs w:val="24"/>
        </w:rPr>
        <w:t>15.00</w:t>
      </w:r>
      <w:r w:rsidR="00AA7001">
        <w:rPr>
          <w:szCs w:val="24"/>
        </w:rPr>
        <w:t xml:space="preserve"> </w:t>
      </w:r>
      <w:r w:rsidRPr="00091A6F">
        <w:rPr>
          <w:szCs w:val="24"/>
        </w:rPr>
        <w:t>-</w:t>
      </w:r>
      <w:r w:rsidR="00AA7001">
        <w:rPr>
          <w:szCs w:val="24"/>
        </w:rPr>
        <w:t xml:space="preserve"> </w:t>
      </w:r>
      <w:r w:rsidRPr="00091A6F">
        <w:rPr>
          <w:szCs w:val="24"/>
        </w:rPr>
        <w:t xml:space="preserve">15.40 </w:t>
      </w:r>
      <w:r w:rsidR="00AA7001">
        <w:rPr>
          <w:szCs w:val="24"/>
        </w:rPr>
        <w:t xml:space="preserve">- </w:t>
      </w:r>
      <w:r w:rsidRPr="00091A6F">
        <w:rPr>
          <w:szCs w:val="24"/>
        </w:rPr>
        <w:t>повторная защита</w:t>
      </w:r>
    </w:p>
    <w:p w:rsidR="00695238" w:rsidRPr="00091A6F" w:rsidRDefault="00695238" w:rsidP="00695238">
      <w:pPr>
        <w:pStyle w:val="ad"/>
        <w:snapToGrid/>
        <w:ind w:left="567"/>
        <w:jc w:val="both"/>
        <w:rPr>
          <w:szCs w:val="24"/>
        </w:rPr>
      </w:pPr>
      <w:r w:rsidRPr="00091A6F">
        <w:rPr>
          <w:szCs w:val="24"/>
        </w:rPr>
        <w:t>15.40</w:t>
      </w:r>
      <w:r w:rsidR="00AA7001">
        <w:rPr>
          <w:szCs w:val="24"/>
        </w:rPr>
        <w:t xml:space="preserve"> </w:t>
      </w:r>
      <w:r w:rsidRPr="00091A6F">
        <w:rPr>
          <w:szCs w:val="24"/>
        </w:rPr>
        <w:t>-</w:t>
      </w:r>
      <w:r w:rsidR="00AA7001">
        <w:rPr>
          <w:szCs w:val="24"/>
        </w:rPr>
        <w:t xml:space="preserve"> </w:t>
      </w:r>
      <w:r w:rsidRPr="00091A6F">
        <w:rPr>
          <w:szCs w:val="24"/>
        </w:rPr>
        <w:t>16.00</w:t>
      </w:r>
      <w:r w:rsidR="00AA7001">
        <w:rPr>
          <w:szCs w:val="24"/>
        </w:rPr>
        <w:t xml:space="preserve"> - </w:t>
      </w:r>
      <w:r w:rsidRPr="00091A6F">
        <w:rPr>
          <w:szCs w:val="24"/>
          <w:lang w:val="en-US"/>
        </w:rPr>
        <w:t>feedback</w:t>
      </w:r>
      <w:r w:rsidRPr="00091A6F">
        <w:rPr>
          <w:szCs w:val="24"/>
        </w:rPr>
        <w:t>, подведение итогов Фестиваля</w:t>
      </w:r>
    </w:p>
    <w:p w:rsidR="00695238" w:rsidRPr="00091A6F" w:rsidRDefault="00695238" w:rsidP="00695238">
      <w:pPr>
        <w:snapToGrid/>
        <w:ind w:left="426"/>
        <w:jc w:val="both"/>
        <w:rPr>
          <w:szCs w:val="24"/>
        </w:rPr>
      </w:pPr>
      <w:r w:rsidRPr="0081472D">
        <w:rPr>
          <w:szCs w:val="24"/>
        </w:rPr>
        <w:t>Участникам Фестиваля рекомендуется иметь ноутбук и зарядное устройство.</w:t>
      </w:r>
    </w:p>
    <w:p w:rsidR="00300D05" w:rsidRPr="00091A6F" w:rsidRDefault="00300D05" w:rsidP="00695238">
      <w:pPr>
        <w:pStyle w:val="ad"/>
        <w:snapToGrid/>
        <w:ind w:left="1725"/>
        <w:jc w:val="both"/>
        <w:rPr>
          <w:szCs w:val="24"/>
        </w:rPr>
      </w:pPr>
    </w:p>
    <w:p w:rsidR="00DE7E9D" w:rsidRPr="00091A6F" w:rsidRDefault="00DE7E9D" w:rsidP="00DE7E9D">
      <w:pPr>
        <w:pStyle w:val="ad"/>
        <w:numPr>
          <w:ilvl w:val="0"/>
          <w:numId w:val="1"/>
        </w:numPr>
        <w:suppressAutoHyphens/>
        <w:snapToGrid/>
        <w:spacing w:line="276" w:lineRule="auto"/>
        <w:jc w:val="center"/>
        <w:rPr>
          <w:b/>
          <w:szCs w:val="24"/>
        </w:rPr>
      </w:pPr>
      <w:r w:rsidRPr="00091A6F">
        <w:rPr>
          <w:b/>
          <w:szCs w:val="24"/>
        </w:rPr>
        <w:t xml:space="preserve">Условия участия в </w:t>
      </w:r>
      <w:r w:rsidR="00695238" w:rsidRPr="00091A6F">
        <w:rPr>
          <w:b/>
          <w:szCs w:val="24"/>
        </w:rPr>
        <w:t>Фестивале</w:t>
      </w:r>
    </w:p>
    <w:p w:rsidR="0081472D" w:rsidRDefault="00031003" w:rsidP="00DC1DCF">
      <w:pPr>
        <w:pStyle w:val="ad"/>
        <w:suppressAutoHyphens/>
        <w:spacing w:line="276" w:lineRule="auto"/>
        <w:ind w:left="567"/>
        <w:jc w:val="both"/>
        <w:rPr>
          <w:color w:val="000000"/>
          <w:szCs w:val="24"/>
        </w:rPr>
      </w:pPr>
      <w:r>
        <w:rPr>
          <w:color w:val="000000"/>
          <w:szCs w:val="24"/>
        </w:rPr>
        <w:t>5</w:t>
      </w:r>
      <w:r w:rsidR="00B73062">
        <w:rPr>
          <w:color w:val="000000"/>
          <w:szCs w:val="24"/>
        </w:rPr>
        <w:t>.1</w:t>
      </w:r>
      <w:r w:rsidR="00AA7001">
        <w:rPr>
          <w:color w:val="000000"/>
          <w:szCs w:val="24"/>
        </w:rPr>
        <w:t>.</w:t>
      </w:r>
      <w:r w:rsidR="00695238" w:rsidRPr="00091A6F">
        <w:rPr>
          <w:color w:val="000000"/>
          <w:szCs w:val="24"/>
        </w:rPr>
        <w:t xml:space="preserve"> </w:t>
      </w:r>
      <w:r w:rsidR="00DE7E9D" w:rsidRPr="00091A6F">
        <w:rPr>
          <w:color w:val="000000"/>
          <w:szCs w:val="24"/>
        </w:rPr>
        <w:t xml:space="preserve">Для участия в </w:t>
      </w:r>
      <w:r w:rsidR="00695238" w:rsidRPr="00091A6F">
        <w:rPr>
          <w:color w:val="000000"/>
          <w:szCs w:val="24"/>
        </w:rPr>
        <w:t>Фестивале</w:t>
      </w:r>
      <w:r w:rsidR="00DE7E9D" w:rsidRPr="00091A6F">
        <w:rPr>
          <w:color w:val="000000"/>
          <w:szCs w:val="24"/>
        </w:rPr>
        <w:t xml:space="preserve"> необходимо прислать в Оргкомитет по электронной почте </w:t>
      </w:r>
      <w:hyperlink r:id="rId6" w:history="1">
        <w:r w:rsidR="00DE7E9D" w:rsidRPr="00AA7001">
          <w:rPr>
            <w:rStyle w:val="ac"/>
            <w:color w:val="auto"/>
            <w:szCs w:val="24"/>
          </w:rPr>
          <w:t>proector.tsk@mail.ru</w:t>
        </w:r>
      </w:hyperlink>
      <w:r w:rsidR="00DE7E9D" w:rsidRPr="00AA7001">
        <w:rPr>
          <w:szCs w:val="24"/>
        </w:rPr>
        <w:t>.</w:t>
      </w:r>
      <w:r w:rsidR="00AA7001">
        <w:rPr>
          <w:color w:val="000000"/>
          <w:szCs w:val="24"/>
        </w:rPr>
        <w:t xml:space="preserve"> </w:t>
      </w:r>
      <w:r w:rsidR="00DE7E9D" w:rsidRPr="00091A6F">
        <w:rPr>
          <w:color w:val="000000"/>
          <w:szCs w:val="24"/>
        </w:rPr>
        <w:t xml:space="preserve">с пометкой </w:t>
      </w:r>
      <w:r w:rsidR="00DE7E9D" w:rsidRPr="00091A6F">
        <w:rPr>
          <w:szCs w:val="24"/>
        </w:rPr>
        <w:t>«</w:t>
      </w:r>
      <w:proofErr w:type="gramStart"/>
      <w:r w:rsidR="00DE7E9D" w:rsidRPr="00091A6F">
        <w:rPr>
          <w:szCs w:val="24"/>
          <w:lang w:val="en-US"/>
        </w:rPr>
        <w:t>PRO</w:t>
      </w:r>
      <w:proofErr w:type="gramEnd"/>
      <w:r w:rsidR="00DE7E9D" w:rsidRPr="00091A6F">
        <w:rPr>
          <w:szCs w:val="24"/>
        </w:rPr>
        <w:t>ектор</w:t>
      </w:r>
      <w:bookmarkStart w:id="0" w:name="_GoBack"/>
      <w:bookmarkEnd w:id="0"/>
      <w:r w:rsidR="00DE7E9D" w:rsidRPr="00091A6F">
        <w:rPr>
          <w:szCs w:val="24"/>
        </w:rPr>
        <w:t xml:space="preserve">» </w:t>
      </w:r>
      <w:r w:rsidR="00DE7E9D" w:rsidRPr="00AA7001">
        <w:rPr>
          <w:color w:val="000000"/>
          <w:szCs w:val="24"/>
        </w:rPr>
        <w:t xml:space="preserve">заявку и </w:t>
      </w:r>
      <w:r w:rsidR="00695238" w:rsidRPr="00AA7001">
        <w:rPr>
          <w:color w:val="000000"/>
          <w:szCs w:val="24"/>
        </w:rPr>
        <w:t>описание проектной идеи</w:t>
      </w:r>
      <w:r w:rsidR="00DE7E9D" w:rsidRPr="00091A6F">
        <w:rPr>
          <w:color w:val="000000"/>
          <w:szCs w:val="24"/>
        </w:rPr>
        <w:t xml:space="preserve"> до 10 февраля 2017 года (до 16.00). </w:t>
      </w:r>
    </w:p>
    <w:p w:rsidR="00695238" w:rsidRPr="00B73062" w:rsidRDefault="00B73062" w:rsidP="00B73062">
      <w:pPr>
        <w:suppressAutoHyphens/>
        <w:spacing w:line="276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      </w:t>
      </w:r>
      <w:r w:rsidR="00695238" w:rsidRPr="00B73062">
        <w:rPr>
          <w:color w:val="000000"/>
          <w:szCs w:val="24"/>
        </w:rPr>
        <w:t>Заявку и описание проектной идеи следует оформить в отдельных файлах.</w:t>
      </w:r>
    </w:p>
    <w:p w:rsidR="00DC1DCF" w:rsidRPr="00573224" w:rsidRDefault="00B73062" w:rsidP="00DC1DCF">
      <w:pPr>
        <w:suppressAutoHyphens/>
        <w:spacing w:line="276" w:lineRule="auto"/>
        <w:ind w:firstLine="567"/>
        <w:jc w:val="both"/>
      </w:pPr>
      <w:r>
        <w:t>5.2</w:t>
      </w:r>
      <w:r w:rsidR="00DC1DCF">
        <w:t xml:space="preserve">. </w:t>
      </w:r>
      <w:r w:rsidR="00DC1DCF" w:rsidRPr="00573224">
        <w:t xml:space="preserve">Участникам </w:t>
      </w:r>
      <w:r w:rsidR="00DC1DCF">
        <w:t xml:space="preserve">Фестиваля </w:t>
      </w:r>
      <w:r w:rsidR="00DC1DCF" w:rsidRPr="00573224">
        <w:t>выдаются сертификаты.</w:t>
      </w:r>
    </w:p>
    <w:p w:rsidR="00DC1DCF" w:rsidRPr="008667CD" w:rsidRDefault="00DC1DCF" w:rsidP="00DC1DCF">
      <w:pPr>
        <w:suppressAutoHyphens/>
        <w:spacing w:line="276" w:lineRule="auto"/>
        <w:ind w:left="567"/>
        <w:jc w:val="both"/>
      </w:pPr>
      <w:r>
        <w:t>5.</w:t>
      </w:r>
      <w:r w:rsidR="00B73062">
        <w:t>3</w:t>
      </w:r>
      <w:r>
        <w:t xml:space="preserve">. </w:t>
      </w:r>
      <w:r w:rsidRPr="00857A9E">
        <w:t>Руководителям научно-исследовательских работ вручаются благодарственные письма за подготовку участников</w:t>
      </w:r>
      <w:r>
        <w:t xml:space="preserve"> Фестиваля</w:t>
      </w:r>
      <w:r w:rsidRPr="00857A9E">
        <w:t>.</w:t>
      </w:r>
    </w:p>
    <w:p w:rsidR="00695238" w:rsidRPr="00646DA6" w:rsidRDefault="00695238" w:rsidP="00695238">
      <w:pPr>
        <w:snapToGrid/>
        <w:jc w:val="center"/>
        <w:rPr>
          <w:i/>
          <w:szCs w:val="24"/>
        </w:rPr>
      </w:pPr>
    </w:p>
    <w:p w:rsidR="00A50ACF" w:rsidRPr="00091A6F" w:rsidRDefault="00A50ACF" w:rsidP="00BD349D">
      <w:pPr>
        <w:numPr>
          <w:ilvl w:val="0"/>
          <w:numId w:val="1"/>
        </w:numPr>
        <w:snapToGrid/>
        <w:jc w:val="center"/>
        <w:rPr>
          <w:b/>
          <w:szCs w:val="24"/>
        </w:rPr>
      </w:pPr>
      <w:r w:rsidRPr="00091A6F">
        <w:rPr>
          <w:b/>
          <w:szCs w:val="24"/>
        </w:rPr>
        <w:t xml:space="preserve">Требования к </w:t>
      </w:r>
      <w:r w:rsidR="00304121" w:rsidRPr="00091A6F">
        <w:rPr>
          <w:b/>
          <w:szCs w:val="24"/>
        </w:rPr>
        <w:t>материалам, предоставляемым на Фестиваль</w:t>
      </w:r>
    </w:p>
    <w:p w:rsidR="00304121" w:rsidRPr="00091A6F" w:rsidRDefault="001261FC" w:rsidP="00BD349D">
      <w:pPr>
        <w:ind w:left="426"/>
        <w:jc w:val="both"/>
        <w:rPr>
          <w:szCs w:val="24"/>
        </w:rPr>
      </w:pPr>
      <w:r>
        <w:rPr>
          <w:szCs w:val="24"/>
        </w:rPr>
        <w:t>6</w:t>
      </w:r>
      <w:r w:rsidR="00304121" w:rsidRPr="00091A6F">
        <w:rPr>
          <w:szCs w:val="24"/>
        </w:rPr>
        <w:t xml:space="preserve">.1. </w:t>
      </w:r>
      <w:r w:rsidR="00360DA6" w:rsidRPr="00091A6F">
        <w:rPr>
          <w:szCs w:val="24"/>
        </w:rPr>
        <w:t xml:space="preserve">К участию в </w:t>
      </w:r>
      <w:r w:rsidR="00034882" w:rsidRPr="00091A6F">
        <w:rPr>
          <w:szCs w:val="24"/>
        </w:rPr>
        <w:t xml:space="preserve">Фестивале </w:t>
      </w:r>
      <w:r w:rsidR="00304121" w:rsidRPr="00091A6F">
        <w:rPr>
          <w:szCs w:val="24"/>
        </w:rPr>
        <w:t xml:space="preserve"> принимаются проектные идеи в соответствии с направлениями работы Фестиваля </w:t>
      </w:r>
      <w:r w:rsidR="00360DA6" w:rsidRPr="00091A6F">
        <w:rPr>
          <w:szCs w:val="24"/>
        </w:rPr>
        <w:t>в сопровождении электронной презентации</w:t>
      </w:r>
      <w:r w:rsidR="00304121" w:rsidRPr="00091A6F">
        <w:rPr>
          <w:szCs w:val="24"/>
        </w:rPr>
        <w:t xml:space="preserve"> в формате </w:t>
      </w:r>
      <w:r w:rsidR="00304121" w:rsidRPr="00091A6F">
        <w:rPr>
          <w:szCs w:val="24"/>
          <w:lang w:val="de-DE"/>
        </w:rPr>
        <w:t>MS</w:t>
      </w:r>
      <w:r w:rsidR="00304121" w:rsidRPr="00091A6F">
        <w:rPr>
          <w:szCs w:val="24"/>
        </w:rPr>
        <w:t xml:space="preserve"> </w:t>
      </w:r>
      <w:r w:rsidR="000C07FF" w:rsidRPr="00091A6F">
        <w:rPr>
          <w:szCs w:val="24"/>
          <w:lang w:val="en-US"/>
        </w:rPr>
        <w:t>Power</w:t>
      </w:r>
      <w:r w:rsidR="000C07FF" w:rsidRPr="00091A6F">
        <w:rPr>
          <w:szCs w:val="24"/>
        </w:rPr>
        <w:t xml:space="preserve"> </w:t>
      </w:r>
      <w:r w:rsidR="000C07FF" w:rsidRPr="00091A6F">
        <w:rPr>
          <w:szCs w:val="24"/>
          <w:lang w:val="en-US"/>
        </w:rPr>
        <w:t>Point</w:t>
      </w:r>
      <w:r w:rsidR="00304121" w:rsidRPr="00091A6F">
        <w:rPr>
          <w:szCs w:val="24"/>
        </w:rPr>
        <w:t>.</w:t>
      </w:r>
    </w:p>
    <w:p w:rsidR="00D551C2" w:rsidRPr="00091A6F" w:rsidRDefault="001261FC" w:rsidP="00BD349D">
      <w:pPr>
        <w:ind w:left="426"/>
        <w:jc w:val="both"/>
        <w:rPr>
          <w:szCs w:val="24"/>
        </w:rPr>
      </w:pPr>
      <w:r>
        <w:rPr>
          <w:szCs w:val="24"/>
        </w:rPr>
        <w:t>6</w:t>
      </w:r>
      <w:r w:rsidR="00304121" w:rsidRPr="00091A6F">
        <w:rPr>
          <w:szCs w:val="24"/>
        </w:rPr>
        <w:t xml:space="preserve">.2. </w:t>
      </w:r>
      <w:r w:rsidR="00AF573D">
        <w:rPr>
          <w:szCs w:val="24"/>
        </w:rPr>
        <w:t>Проектная заявка</w:t>
      </w:r>
      <w:r w:rsidR="00A50ACF" w:rsidRPr="00091A6F">
        <w:rPr>
          <w:szCs w:val="24"/>
        </w:rPr>
        <w:t xml:space="preserve"> подается в </w:t>
      </w:r>
      <w:r w:rsidR="00AC0BD7" w:rsidRPr="00091A6F">
        <w:rPr>
          <w:szCs w:val="24"/>
        </w:rPr>
        <w:t>печатном и электронном вариантах и и</w:t>
      </w:r>
      <w:r w:rsidR="00A50ACF" w:rsidRPr="00091A6F">
        <w:rPr>
          <w:szCs w:val="24"/>
        </w:rPr>
        <w:t>меет следующую структуру:</w:t>
      </w:r>
    </w:p>
    <w:p w:rsidR="00A50ACF" w:rsidRPr="00091A6F" w:rsidRDefault="00A50ACF" w:rsidP="00AA7001">
      <w:pPr>
        <w:ind w:left="426" w:firstLine="282"/>
        <w:jc w:val="both"/>
        <w:rPr>
          <w:szCs w:val="24"/>
          <w:u w:val="single"/>
        </w:rPr>
      </w:pPr>
      <w:r w:rsidRPr="00091A6F">
        <w:rPr>
          <w:b/>
          <w:szCs w:val="24"/>
        </w:rPr>
        <w:t>Титульный лист (1</w:t>
      </w:r>
      <w:r w:rsidR="00D551C2" w:rsidRPr="00091A6F">
        <w:rPr>
          <w:b/>
          <w:szCs w:val="24"/>
        </w:rPr>
        <w:t xml:space="preserve"> </w:t>
      </w:r>
      <w:r w:rsidRPr="00091A6F">
        <w:rPr>
          <w:b/>
          <w:szCs w:val="24"/>
        </w:rPr>
        <w:t>страница):</w:t>
      </w:r>
    </w:p>
    <w:p w:rsidR="00A50ACF" w:rsidRPr="00091A6F" w:rsidRDefault="00D551C2" w:rsidP="00BD349D">
      <w:pPr>
        <w:pStyle w:val="a3"/>
        <w:numPr>
          <w:ilvl w:val="0"/>
          <w:numId w:val="5"/>
        </w:numPr>
        <w:ind w:left="851" w:hanging="425"/>
        <w:jc w:val="both"/>
        <w:rPr>
          <w:szCs w:val="24"/>
        </w:rPr>
      </w:pPr>
      <w:r w:rsidRPr="00091A6F">
        <w:rPr>
          <w:szCs w:val="24"/>
        </w:rPr>
        <w:t>название проектной идеи</w:t>
      </w:r>
      <w:r w:rsidR="00A50ACF" w:rsidRPr="00091A6F">
        <w:rPr>
          <w:szCs w:val="24"/>
        </w:rPr>
        <w:t>;</w:t>
      </w:r>
    </w:p>
    <w:p w:rsidR="00A50ACF" w:rsidRPr="00091A6F" w:rsidRDefault="00A50ACF" w:rsidP="00BD349D">
      <w:pPr>
        <w:pStyle w:val="a3"/>
        <w:numPr>
          <w:ilvl w:val="0"/>
          <w:numId w:val="5"/>
        </w:numPr>
        <w:ind w:left="851" w:hanging="425"/>
        <w:jc w:val="both"/>
        <w:rPr>
          <w:szCs w:val="24"/>
        </w:rPr>
      </w:pPr>
      <w:r w:rsidRPr="00091A6F">
        <w:rPr>
          <w:szCs w:val="24"/>
        </w:rPr>
        <w:t>заявитель;</w:t>
      </w:r>
    </w:p>
    <w:p w:rsidR="00A50ACF" w:rsidRPr="00091A6F" w:rsidRDefault="00D551C2" w:rsidP="00BD349D">
      <w:pPr>
        <w:pStyle w:val="a3"/>
        <w:numPr>
          <w:ilvl w:val="0"/>
          <w:numId w:val="5"/>
        </w:numPr>
        <w:ind w:left="851" w:hanging="425"/>
        <w:jc w:val="both"/>
        <w:rPr>
          <w:szCs w:val="24"/>
        </w:rPr>
      </w:pPr>
      <w:r w:rsidRPr="00091A6F">
        <w:rPr>
          <w:szCs w:val="24"/>
        </w:rPr>
        <w:t>руководитель</w:t>
      </w:r>
      <w:r w:rsidR="00A50ACF" w:rsidRPr="00091A6F">
        <w:rPr>
          <w:szCs w:val="24"/>
        </w:rPr>
        <w:t xml:space="preserve"> – Ф.И.О., должность, телефон;</w:t>
      </w:r>
    </w:p>
    <w:p w:rsidR="00A50ACF" w:rsidRPr="00091A6F" w:rsidRDefault="00D551C2" w:rsidP="00BD349D">
      <w:pPr>
        <w:pStyle w:val="a3"/>
        <w:numPr>
          <w:ilvl w:val="0"/>
          <w:numId w:val="5"/>
        </w:numPr>
        <w:ind w:left="851" w:hanging="425"/>
        <w:jc w:val="both"/>
        <w:rPr>
          <w:szCs w:val="24"/>
        </w:rPr>
      </w:pPr>
      <w:r w:rsidRPr="00091A6F">
        <w:rPr>
          <w:szCs w:val="24"/>
        </w:rPr>
        <w:t>срок реализации проектной идеи</w:t>
      </w:r>
      <w:r w:rsidR="00A50ACF" w:rsidRPr="00091A6F">
        <w:rPr>
          <w:szCs w:val="24"/>
        </w:rPr>
        <w:t xml:space="preserve"> (начало, окончание, продолжительность);</w:t>
      </w:r>
    </w:p>
    <w:p w:rsidR="000C07FF" w:rsidRPr="00091A6F" w:rsidRDefault="00D551C2" w:rsidP="00BD349D">
      <w:pPr>
        <w:pStyle w:val="a3"/>
        <w:numPr>
          <w:ilvl w:val="0"/>
          <w:numId w:val="5"/>
        </w:numPr>
        <w:ind w:left="851" w:hanging="425"/>
        <w:jc w:val="both"/>
        <w:rPr>
          <w:szCs w:val="24"/>
        </w:rPr>
      </w:pPr>
      <w:r w:rsidRPr="00091A6F">
        <w:rPr>
          <w:szCs w:val="24"/>
        </w:rPr>
        <w:t>ресурсы проектной идеи</w:t>
      </w:r>
      <w:r w:rsidR="000C07FF" w:rsidRPr="00091A6F">
        <w:rPr>
          <w:szCs w:val="24"/>
        </w:rPr>
        <w:t>;</w:t>
      </w:r>
    </w:p>
    <w:p w:rsidR="000C07FF" w:rsidRPr="00091A6F" w:rsidRDefault="00D551C2" w:rsidP="00BD349D">
      <w:pPr>
        <w:pStyle w:val="a3"/>
        <w:numPr>
          <w:ilvl w:val="0"/>
          <w:numId w:val="5"/>
        </w:numPr>
        <w:ind w:left="851" w:hanging="425"/>
        <w:jc w:val="both"/>
        <w:rPr>
          <w:szCs w:val="24"/>
        </w:rPr>
      </w:pPr>
      <w:r w:rsidRPr="00091A6F">
        <w:rPr>
          <w:szCs w:val="24"/>
        </w:rPr>
        <w:t>план реализации проектной идеи</w:t>
      </w:r>
      <w:r w:rsidR="000C07FF" w:rsidRPr="00091A6F">
        <w:rPr>
          <w:szCs w:val="24"/>
        </w:rPr>
        <w:t>.</w:t>
      </w:r>
    </w:p>
    <w:p w:rsidR="00162D0A" w:rsidRPr="00091A6F" w:rsidRDefault="00162D0A" w:rsidP="00BD349D">
      <w:pPr>
        <w:pStyle w:val="a3"/>
        <w:rPr>
          <w:b/>
          <w:szCs w:val="24"/>
        </w:rPr>
      </w:pPr>
    </w:p>
    <w:p w:rsidR="00A50ACF" w:rsidRPr="00091A6F" w:rsidRDefault="00A50ACF" w:rsidP="00BD349D">
      <w:pPr>
        <w:ind w:left="709"/>
        <w:jc w:val="both"/>
        <w:rPr>
          <w:szCs w:val="24"/>
        </w:rPr>
      </w:pPr>
      <w:r w:rsidRPr="00091A6F">
        <w:rPr>
          <w:b/>
          <w:szCs w:val="24"/>
        </w:rPr>
        <w:t xml:space="preserve">Требования к </w:t>
      </w:r>
      <w:r w:rsidR="00AF573D">
        <w:rPr>
          <w:b/>
          <w:szCs w:val="24"/>
        </w:rPr>
        <w:t xml:space="preserve">проектной </w:t>
      </w:r>
      <w:r w:rsidR="00AA7001">
        <w:rPr>
          <w:b/>
          <w:szCs w:val="24"/>
        </w:rPr>
        <w:t>заявке</w:t>
      </w:r>
      <w:r w:rsidRPr="00091A6F">
        <w:rPr>
          <w:b/>
          <w:szCs w:val="24"/>
        </w:rPr>
        <w:t xml:space="preserve">: </w:t>
      </w:r>
      <w:r w:rsidRPr="00091A6F">
        <w:rPr>
          <w:szCs w:val="24"/>
        </w:rPr>
        <w:t>объем не более 10 страниц</w:t>
      </w:r>
      <w:r w:rsidR="00656461" w:rsidRPr="00091A6F">
        <w:rPr>
          <w:szCs w:val="24"/>
        </w:rPr>
        <w:t xml:space="preserve"> без приложений</w:t>
      </w:r>
      <w:r w:rsidRPr="00091A6F">
        <w:rPr>
          <w:szCs w:val="24"/>
        </w:rPr>
        <w:t>, размер бумаги А</w:t>
      </w:r>
      <w:proofErr w:type="gramStart"/>
      <w:r w:rsidRPr="00091A6F">
        <w:rPr>
          <w:szCs w:val="24"/>
        </w:rPr>
        <w:t>4</w:t>
      </w:r>
      <w:proofErr w:type="gramEnd"/>
      <w:r w:rsidRPr="00091A6F">
        <w:rPr>
          <w:szCs w:val="24"/>
        </w:rPr>
        <w:t xml:space="preserve">, редактор </w:t>
      </w:r>
      <w:r w:rsidRPr="00091A6F">
        <w:rPr>
          <w:szCs w:val="24"/>
          <w:lang w:val="en-US"/>
        </w:rPr>
        <w:t>Microsoft</w:t>
      </w:r>
      <w:r w:rsidRPr="00091A6F">
        <w:rPr>
          <w:szCs w:val="24"/>
        </w:rPr>
        <w:t xml:space="preserve"> </w:t>
      </w:r>
      <w:r w:rsidRPr="00091A6F">
        <w:rPr>
          <w:szCs w:val="24"/>
          <w:lang w:val="en-US"/>
        </w:rPr>
        <w:t>Word</w:t>
      </w:r>
      <w:r w:rsidR="00D551C2" w:rsidRPr="00091A6F">
        <w:rPr>
          <w:szCs w:val="24"/>
        </w:rPr>
        <w:t xml:space="preserve">, межстрочный интервал </w:t>
      </w:r>
      <w:r w:rsidRPr="00091A6F">
        <w:rPr>
          <w:szCs w:val="24"/>
        </w:rPr>
        <w:t xml:space="preserve">- одинарный, шрифт – </w:t>
      </w:r>
      <w:r w:rsidRPr="00091A6F">
        <w:rPr>
          <w:szCs w:val="24"/>
          <w:lang w:val="en-US"/>
        </w:rPr>
        <w:t>Times</w:t>
      </w:r>
      <w:r w:rsidRPr="00091A6F">
        <w:rPr>
          <w:szCs w:val="24"/>
        </w:rPr>
        <w:t xml:space="preserve"> </w:t>
      </w:r>
      <w:r w:rsidRPr="00091A6F">
        <w:rPr>
          <w:szCs w:val="24"/>
          <w:lang w:val="en-US"/>
        </w:rPr>
        <w:t>New</w:t>
      </w:r>
      <w:r w:rsidRPr="00091A6F">
        <w:rPr>
          <w:szCs w:val="24"/>
        </w:rPr>
        <w:t xml:space="preserve"> </w:t>
      </w:r>
      <w:r w:rsidRPr="00091A6F">
        <w:rPr>
          <w:szCs w:val="24"/>
          <w:lang w:val="en-US"/>
        </w:rPr>
        <w:t>Roman</w:t>
      </w:r>
      <w:r w:rsidRPr="00091A6F">
        <w:rPr>
          <w:szCs w:val="24"/>
        </w:rPr>
        <w:t xml:space="preserve"> 12.</w:t>
      </w:r>
    </w:p>
    <w:p w:rsidR="00657391" w:rsidRDefault="00657391" w:rsidP="00BD349D">
      <w:pPr>
        <w:pStyle w:val="aa"/>
        <w:spacing w:after="0"/>
        <w:ind w:left="709"/>
        <w:jc w:val="both"/>
      </w:pPr>
      <w:r w:rsidRPr="00091A6F">
        <w:t xml:space="preserve">Работы участников </w:t>
      </w:r>
      <w:r w:rsidR="00E57D89" w:rsidRPr="00091A6F">
        <w:t>Фестиваля</w:t>
      </w:r>
      <w:r w:rsidRPr="00091A6F">
        <w:t xml:space="preserve"> не </w:t>
      </w:r>
      <w:r w:rsidR="00E57D89" w:rsidRPr="00091A6F">
        <w:t xml:space="preserve">рецензируются и не </w:t>
      </w:r>
      <w:r w:rsidRPr="00091A6F">
        <w:t xml:space="preserve">возвращаются.   </w:t>
      </w:r>
    </w:p>
    <w:p w:rsidR="00AA7001" w:rsidRPr="00091A6F" w:rsidRDefault="00AA7001" w:rsidP="00BD349D">
      <w:pPr>
        <w:pStyle w:val="aa"/>
        <w:spacing w:after="0"/>
        <w:ind w:left="709"/>
        <w:jc w:val="both"/>
      </w:pPr>
    </w:p>
    <w:p w:rsidR="00D551C2" w:rsidRPr="00091A6F" w:rsidRDefault="00D551C2" w:rsidP="00BD349D">
      <w:pPr>
        <w:pStyle w:val="a3"/>
        <w:numPr>
          <w:ilvl w:val="0"/>
          <w:numId w:val="1"/>
        </w:numPr>
        <w:jc w:val="center"/>
        <w:rPr>
          <w:b/>
          <w:szCs w:val="24"/>
        </w:rPr>
      </w:pPr>
      <w:r w:rsidRPr="00091A6F">
        <w:rPr>
          <w:b/>
          <w:szCs w:val="24"/>
        </w:rPr>
        <w:t>Критерии оценки проектной идеи:</w:t>
      </w:r>
    </w:p>
    <w:p w:rsidR="00D551C2" w:rsidRPr="00091A6F" w:rsidRDefault="00136049" w:rsidP="00BD349D">
      <w:pPr>
        <w:pStyle w:val="a3"/>
        <w:numPr>
          <w:ilvl w:val="0"/>
          <w:numId w:val="4"/>
        </w:numPr>
        <w:ind w:left="851" w:hanging="425"/>
        <w:jc w:val="both"/>
        <w:rPr>
          <w:szCs w:val="24"/>
        </w:rPr>
      </w:pPr>
      <w:r w:rsidRPr="00091A6F">
        <w:rPr>
          <w:szCs w:val="24"/>
        </w:rPr>
        <w:t>а</w:t>
      </w:r>
      <w:r w:rsidR="00D551C2" w:rsidRPr="00091A6F">
        <w:rPr>
          <w:szCs w:val="24"/>
        </w:rPr>
        <w:t>ктуальность</w:t>
      </w:r>
      <w:r w:rsidRPr="00091A6F">
        <w:rPr>
          <w:szCs w:val="24"/>
        </w:rPr>
        <w:t xml:space="preserve"> и общественная значимость (до 5 баллов)</w:t>
      </w:r>
      <w:r w:rsidR="00D551C2" w:rsidRPr="00091A6F">
        <w:rPr>
          <w:szCs w:val="24"/>
        </w:rPr>
        <w:t>;</w:t>
      </w:r>
    </w:p>
    <w:p w:rsidR="00136049" w:rsidRPr="00091A6F" w:rsidRDefault="00136049" w:rsidP="00BD349D">
      <w:pPr>
        <w:pStyle w:val="a3"/>
        <w:numPr>
          <w:ilvl w:val="0"/>
          <w:numId w:val="4"/>
        </w:numPr>
        <w:ind w:left="851" w:hanging="425"/>
        <w:jc w:val="both"/>
        <w:rPr>
          <w:szCs w:val="24"/>
        </w:rPr>
      </w:pPr>
      <w:r w:rsidRPr="00091A6F">
        <w:rPr>
          <w:szCs w:val="24"/>
        </w:rPr>
        <w:t xml:space="preserve">оригинальность и новизна (до 5 баллов); </w:t>
      </w:r>
    </w:p>
    <w:p w:rsidR="00136049" w:rsidRPr="00091A6F" w:rsidRDefault="00AA7001" w:rsidP="00BD349D">
      <w:pPr>
        <w:pStyle w:val="a3"/>
        <w:numPr>
          <w:ilvl w:val="0"/>
          <w:numId w:val="4"/>
        </w:numPr>
        <w:ind w:left="851" w:hanging="425"/>
        <w:jc w:val="both"/>
        <w:rPr>
          <w:szCs w:val="24"/>
        </w:rPr>
      </w:pPr>
      <w:r>
        <w:rPr>
          <w:szCs w:val="24"/>
        </w:rPr>
        <w:t>реалистичность в соответствии</w:t>
      </w:r>
      <w:r w:rsidR="00136049" w:rsidRPr="00091A6F">
        <w:rPr>
          <w:szCs w:val="24"/>
        </w:rPr>
        <w:t xml:space="preserve"> с возрастом заявителя, видение перспектив (до 5 баллов);</w:t>
      </w:r>
    </w:p>
    <w:p w:rsidR="00136049" w:rsidRPr="00091A6F" w:rsidRDefault="00136049" w:rsidP="00BD349D">
      <w:pPr>
        <w:pStyle w:val="a3"/>
        <w:numPr>
          <w:ilvl w:val="0"/>
          <w:numId w:val="4"/>
        </w:numPr>
        <w:ind w:left="851" w:hanging="425"/>
        <w:jc w:val="both"/>
        <w:rPr>
          <w:szCs w:val="24"/>
        </w:rPr>
      </w:pPr>
      <w:r w:rsidRPr="00091A6F">
        <w:rPr>
          <w:szCs w:val="24"/>
        </w:rPr>
        <w:t>культура презентации и представление материалов для участия в Фестивале (до 5 баллов);</w:t>
      </w:r>
    </w:p>
    <w:p w:rsidR="00D551C2" w:rsidRPr="00091A6F" w:rsidRDefault="00136049" w:rsidP="00BD349D">
      <w:pPr>
        <w:pStyle w:val="a3"/>
        <w:numPr>
          <w:ilvl w:val="0"/>
          <w:numId w:val="4"/>
        </w:numPr>
        <w:ind w:left="851" w:hanging="425"/>
        <w:jc w:val="both"/>
        <w:rPr>
          <w:szCs w:val="24"/>
        </w:rPr>
      </w:pPr>
      <w:r w:rsidRPr="00091A6F">
        <w:rPr>
          <w:szCs w:val="24"/>
        </w:rPr>
        <w:t>ф</w:t>
      </w:r>
      <w:r w:rsidR="00D551C2" w:rsidRPr="00091A6F">
        <w:rPr>
          <w:szCs w:val="24"/>
        </w:rPr>
        <w:t>инансовая привлекательность</w:t>
      </w:r>
      <w:r w:rsidRPr="00091A6F">
        <w:rPr>
          <w:szCs w:val="24"/>
        </w:rPr>
        <w:t xml:space="preserve"> (для бизнес-проектов – до 5 баллов).</w:t>
      </w:r>
    </w:p>
    <w:p w:rsidR="00657391" w:rsidRPr="00091A6F" w:rsidRDefault="00657391" w:rsidP="00BD349D">
      <w:pPr>
        <w:rPr>
          <w:b/>
          <w:szCs w:val="24"/>
        </w:rPr>
      </w:pPr>
    </w:p>
    <w:p w:rsidR="00B73062" w:rsidRPr="00B73062" w:rsidRDefault="00B73062" w:rsidP="00B73062">
      <w:pPr>
        <w:pStyle w:val="a3"/>
        <w:ind w:left="426"/>
        <w:jc w:val="center"/>
        <w:rPr>
          <w:b/>
          <w:szCs w:val="24"/>
        </w:rPr>
      </w:pPr>
      <w:r>
        <w:rPr>
          <w:b/>
          <w:szCs w:val="24"/>
        </w:rPr>
        <w:t>8</w:t>
      </w:r>
      <w:r w:rsidRPr="00B73062">
        <w:rPr>
          <w:b/>
          <w:szCs w:val="24"/>
        </w:rPr>
        <w:t>. Финансовое обеспечение</w:t>
      </w:r>
      <w:r w:rsidRPr="00B73062">
        <w:rPr>
          <w:b/>
          <w:szCs w:val="24"/>
        </w:rPr>
        <w:t xml:space="preserve"> Фестиваля</w:t>
      </w:r>
      <w:r w:rsidRPr="00B73062">
        <w:rPr>
          <w:b/>
          <w:szCs w:val="24"/>
        </w:rPr>
        <w:t>.</w:t>
      </w:r>
    </w:p>
    <w:p w:rsidR="00B73062" w:rsidRPr="00B73062" w:rsidRDefault="00B73062" w:rsidP="00B73062">
      <w:pPr>
        <w:pStyle w:val="a3"/>
        <w:ind w:left="426"/>
        <w:jc w:val="both"/>
        <w:rPr>
          <w:szCs w:val="24"/>
        </w:rPr>
      </w:pPr>
      <w:r>
        <w:rPr>
          <w:szCs w:val="24"/>
        </w:rPr>
        <w:t>8</w:t>
      </w:r>
      <w:r w:rsidRPr="00B73062">
        <w:rPr>
          <w:szCs w:val="24"/>
        </w:rPr>
        <w:t>.1. Финансирование Фестиваля осуществляется за счёт средств организаторов.</w:t>
      </w:r>
    </w:p>
    <w:p w:rsidR="00B73062" w:rsidRPr="00B73062" w:rsidRDefault="00B73062" w:rsidP="00B73062">
      <w:pPr>
        <w:pStyle w:val="a3"/>
        <w:ind w:left="426"/>
        <w:jc w:val="both"/>
        <w:rPr>
          <w:szCs w:val="24"/>
        </w:rPr>
      </w:pPr>
      <w:r>
        <w:rPr>
          <w:szCs w:val="24"/>
        </w:rPr>
        <w:lastRenderedPageBreak/>
        <w:t>8</w:t>
      </w:r>
      <w:r w:rsidRPr="00B73062">
        <w:rPr>
          <w:szCs w:val="24"/>
        </w:rPr>
        <w:t>.2. Софинансирование осуществляется за счёт привлечённых средств в виде оргвзноса за участие в Фестивал</w:t>
      </w:r>
      <w:r w:rsidRPr="00B73062">
        <w:rPr>
          <w:szCs w:val="24"/>
        </w:rPr>
        <w:t>е</w:t>
      </w:r>
      <w:r w:rsidRPr="00B73062">
        <w:rPr>
          <w:szCs w:val="24"/>
        </w:rPr>
        <w:t xml:space="preserve"> (дополнительная информация будет отражена в информационных письмах организаторов).</w:t>
      </w:r>
    </w:p>
    <w:p w:rsidR="00B73062" w:rsidRPr="00B73062" w:rsidRDefault="00B73062" w:rsidP="00B73062">
      <w:pPr>
        <w:pStyle w:val="a3"/>
        <w:ind w:left="426"/>
        <w:jc w:val="both"/>
        <w:rPr>
          <w:szCs w:val="24"/>
        </w:rPr>
      </w:pPr>
    </w:p>
    <w:p w:rsidR="00B73062" w:rsidRDefault="00B73062" w:rsidP="00BD349D">
      <w:pPr>
        <w:tabs>
          <w:tab w:val="left" w:pos="567"/>
        </w:tabs>
        <w:snapToGrid/>
        <w:ind w:left="567"/>
        <w:rPr>
          <w:b/>
          <w:szCs w:val="24"/>
        </w:rPr>
      </w:pPr>
    </w:p>
    <w:p w:rsidR="00E80862" w:rsidRPr="00091A6F" w:rsidRDefault="00E80862" w:rsidP="00BD349D">
      <w:pPr>
        <w:tabs>
          <w:tab w:val="left" w:pos="567"/>
        </w:tabs>
        <w:snapToGrid/>
        <w:ind w:left="567"/>
        <w:rPr>
          <w:b/>
          <w:szCs w:val="24"/>
        </w:rPr>
      </w:pPr>
      <w:r w:rsidRPr="00091A6F">
        <w:rPr>
          <w:b/>
          <w:szCs w:val="24"/>
        </w:rPr>
        <w:t>Координа</w:t>
      </w:r>
      <w:r w:rsidR="00AF573D">
        <w:rPr>
          <w:b/>
          <w:szCs w:val="24"/>
        </w:rPr>
        <w:t>тор</w:t>
      </w:r>
      <w:r w:rsidRPr="00091A6F">
        <w:rPr>
          <w:b/>
          <w:szCs w:val="24"/>
        </w:rPr>
        <w:t xml:space="preserve">ы </w:t>
      </w:r>
      <w:r w:rsidR="00632A91" w:rsidRPr="00091A6F">
        <w:rPr>
          <w:b/>
          <w:szCs w:val="24"/>
        </w:rPr>
        <w:t>Фестиваля</w:t>
      </w:r>
      <w:r w:rsidR="00AF573D">
        <w:rPr>
          <w:b/>
          <w:szCs w:val="24"/>
        </w:rPr>
        <w:t>:</w:t>
      </w:r>
    </w:p>
    <w:p w:rsidR="002F5175" w:rsidRPr="00091A6F" w:rsidRDefault="003602E2" w:rsidP="00BD349D">
      <w:pPr>
        <w:tabs>
          <w:tab w:val="left" w:pos="567"/>
        </w:tabs>
        <w:snapToGrid/>
        <w:ind w:left="567"/>
        <w:jc w:val="both"/>
        <w:rPr>
          <w:szCs w:val="24"/>
        </w:rPr>
      </w:pPr>
      <w:r w:rsidRPr="00091A6F">
        <w:rPr>
          <w:szCs w:val="24"/>
        </w:rPr>
        <w:t>8</w:t>
      </w:r>
      <w:r w:rsidR="002F5175" w:rsidRPr="00091A6F">
        <w:rPr>
          <w:szCs w:val="24"/>
        </w:rPr>
        <w:t xml:space="preserve"> </w:t>
      </w:r>
      <w:r w:rsidR="00632A91" w:rsidRPr="00091A6F">
        <w:rPr>
          <w:szCs w:val="24"/>
        </w:rPr>
        <w:t>(3822) 64-51-80</w:t>
      </w:r>
      <w:r w:rsidR="00136049" w:rsidRPr="00091A6F">
        <w:rPr>
          <w:szCs w:val="24"/>
        </w:rPr>
        <w:t xml:space="preserve">, Юлия Викторовна </w:t>
      </w:r>
      <w:r w:rsidR="00632A91" w:rsidRPr="00091A6F">
        <w:rPr>
          <w:szCs w:val="24"/>
        </w:rPr>
        <w:t>Косицина</w:t>
      </w:r>
      <w:r w:rsidR="00C54D93" w:rsidRPr="00091A6F">
        <w:rPr>
          <w:szCs w:val="24"/>
        </w:rPr>
        <w:t>,</w:t>
      </w:r>
      <w:r w:rsidR="00136049" w:rsidRPr="00091A6F">
        <w:rPr>
          <w:szCs w:val="24"/>
        </w:rPr>
        <w:t xml:space="preserve"> </w:t>
      </w:r>
      <w:r w:rsidR="002F5175" w:rsidRPr="00091A6F">
        <w:rPr>
          <w:szCs w:val="24"/>
        </w:rPr>
        <w:t>координатор Фестиваля</w:t>
      </w:r>
    </w:p>
    <w:p w:rsidR="002F5175" w:rsidRPr="00091A6F" w:rsidRDefault="002F5175" w:rsidP="00BD349D">
      <w:pPr>
        <w:tabs>
          <w:tab w:val="left" w:pos="567"/>
        </w:tabs>
        <w:snapToGrid/>
        <w:ind w:left="567"/>
        <w:jc w:val="both"/>
        <w:rPr>
          <w:szCs w:val="24"/>
        </w:rPr>
      </w:pPr>
      <w:r w:rsidRPr="00091A6F">
        <w:rPr>
          <w:szCs w:val="24"/>
        </w:rPr>
        <w:t>8 (3822</w:t>
      </w:r>
      <w:r w:rsidRPr="00DC1DCF">
        <w:rPr>
          <w:szCs w:val="24"/>
        </w:rPr>
        <w:t>)</w:t>
      </w:r>
      <w:r w:rsidR="00646DA6">
        <w:rPr>
          <w:szCs w:val="24"/>
        </w:rPr>
        <w:t xml:space="preserve"> </w:t>
      </w:r>
      <w:r w:rsidRPr="00DC1DCF">
        <w:rPr>
          <w:szCs w:val="24"/>
        </w:rPr>
        <w:t>64-45-99</w:t>
      </w:r>
      <w:r w:rsidRPr="00091A6F">
        <w:rPr>
          <w:szCs w:val="24"/>
        </w:rPr>
        <w:t xml:space="preserve"> </w:t>
      </w:r>
      <w:r w:rsidR="00632A91" w:rsidRPr="00091A6F">
        <w:rPr>
          <w:szCs w:val="24"/>
        </w:rPr>
        <w:t>Галина Васильевна</w:t>
      </w:r>
      <w:r w:rsidR="00136049" w:rsidRPr="00091A6F">
        <w:rPr>
          <w:szCs w:val="24"/>
        </w:rPr>
        <w:t xml:space="preserve"> Гурских</w:t>
      </w:r>
      <w:r w:rsidRPr="00091A6F">
        <w:rPr>
          <w:szCs w:val="24"/>
        </w:rPr>
        <w:t>, методист</w:t>
      </w:r>
      <w:r w:rsidR="00136049" w:rsidRPr="00091A6F">
        <w:rPr>
          <w:szCs w:val="24"/>
        </w:rPr>
        <w:t xml:space="preserve"> </w:t>
      </w:r>
    </w:p>
    <w:p w:rsidR="00632A91" w:rsidRPr="00AF573D" w:rsidRDefault="002F5175" w:rsidP="00BD349D">
      <w:pPr>
        <w:tabs>
          <w:tab w:val="left" w:pos="567"/>
        </w:tabs>
        <w:snapToGrid/>
        <w:ind w:left="567"/>
        <w:jc w:val="both"/>
        <w:rPr>
          <w:szCs w:val="24"/>
        </w:rPr>
      </w:pPr>
      <w:r w:rsidRPr="00091A6F">
        <w:rPr>
          <w:szCs w:val="24"/>
        </w:rPr>
        <w:t xml:space="preserve">Заявки направлять по </w:t>
      </w:r>
      <w:r w:rsidRPr="00091A6F">
        <w:rPr>
          <w:szCs w:val="24"/>
          <w:lang w:val="en-US"/>
        </w:rPr>
        <w:t>e</w:t>
      </w:r>
      <w:r w:rsidRPr="00091A6F">
        <w:rPr>
          <w:szCs w:val="24"/>
        </w:rPr>
        <w:t>-</w:t>
      </w:r>
      <w:r w:rsidRPr="00091A6F">
        <w:rPr>
          <w:szCs w:val="24"/>
          <w:lang w:val="en-US"/>
        </w:rPr>
        <w:t>mail</w:t>
      </w:r>
      <w:r w:rsidRPr="00091A6F">
        <w:rPr>
          <w:szCs w:val="24"/>
        </w:rPr>
        <w:t xml:space="preserve">: </w:t>
      </w:r>
      <w:hyperlink r:id="rId7" w:history="1">
        <w:r w:rsidR="00A24E3A" w:rsidRPr="00AF573D">
          <w:rPr>
            <w:rStyle w:val="ac"/>
            <w:color w:val="auto"/>
            <w:szCs w:val="24"/>
          </w:rPr>
          <w:t>proector.tsk@mail.ru</w:t>
        </w:r>
      </w:hyperlink>
      <w:r w:rsidR="00136049" w:rsidRPr="00AF573D">
        <w:rPr>
          <w:szCs w:val="24"/>
        </w:rPr>
        <w:t>.</w:t>
      </w:r>
    </w:p>
    <w:p w:rsidR="00B60EE1" w:rsidRPr="00AF573D" w:rsidRDefault="00B60EE1" w:rsidP="00B60EE1">
      <w:pPr>
        <w:pStyle w:val="a3"/>
        <w:jc w:val="both"/>
        <w:rPr>
          <w:szCs w:val="24"/>
        </w:rPr>
      </w:pPr>
    </w:p>
    <w:p w:rsidR="009C2030" w:rsidRPr="00091A6F" w:rsidRDefault="009C2030" w:rsidP="00B60EE1">
      <w:pPr>
        <w:pStyle w:val="a3"/>
        <w:jc w:val="both"/>
        <w:rPr>
          <w:szCs w:val="24"/>
        </w:rPr>
      </w:pPr>
    </w:p>
    <w:p w:rsidR="00B73062" w:rsidRDefault="00B73062" w:rsidP="00B60EE1">
      <w:pPr>
        <w:pStyle w:val="a3"/>
        <w:ind w:left="1860"/>
        <w:jc w:val="right"/>
        <w:rPr>
          <w:szCs w:val="24"/>
        </w:rPr>
      </w:pPr>
    </w:p>
    <w:p w:rsidR="00B73062" w:rsidRDefault="00B73062" w:rsidP="00B60EE1">
      <w:pPr>
        <w:pStyle w:val="a3"/>
        <w:ind w:left="1860"/>
        <w:jc w:val="right"/>
        <w:rPr>
          <w:szCs w:val="24"/>
        </w:rPr>
      </w:pPr>
    </w:p>
    <w:p w:rsidR="00B73062" w:rsidRDefault="00B73062" w:rsidP="00B60EE1">
      <w:pPr>
        <w:pStyle w:val="a3"/>
        <w:ind w:left="1860"/>
        <w:jc w:val="right"/>
        <w:rPr>
          <w:szCs w:val="24"/>
        </w:rPr>
      </w:pPr>
    </w:p>
    <w:p w:rsidR="00B73062" w:rsidRDefault="00B73062" w:rsidP="00B60EE1">
      <w:pPr>
        <w:pStyle w:val="a3"/>
        <w:ind w:left="1860"/>
        <w:jc w:val="right"/>
        <w:rPr>
          <w:szCs w:val="24"/>
        </w:rPr>
      </w:pPr>
    </w:p>
    <w:p w:rsidR="00B73062" w:rsidRDefault="00B73062" w:rsidP="00B60EE1">
      <w:pPr>
        <w:pStyle w:val="a3"/>
        <w:ind w:left="1860"/>
        <w:jc w:val="right"/>
        <w:rPr>
          <w:szCs w:val="24"/>
        </w:rPr>
      </w:pPr>
    </w:p>
    <w:p w:rsidR="00B73062" w:rsidRDefault="00B73062" w:rsidP="00B60EE1">
      <w:pPr>
        <w:pStyle w:val="a3"/>
        <w:ind w:left="1860"/>
        <w:jc w:val="right"/>
        <w:rPr>
          <w:szCs w:val="24"/>
        </w:rPr>
      </w:pPr>
    </w:p>
    <w:p w:rsidR="00B73062" w:rsidRDefault="00B73062" w:rsidP="00B60EE1">
      <w:pPr>
        <w:pStyle w:val="a3"/>
        <w:ind w:left="1860"/>
        <w:jc w:val="right"/>
        <w:rPr>
          <w:szCs w:val="24"/>
        </w:rPr>
      </w:pPr>
    </w:p>
    <w:p w:rsidR="00B73062" w:rsidRDefault="00B73062" w:rsidP="00B60EE1">
      <w:pPr>
        <w:pStyle w:val="a3"/>
        <w:ind w:left="1860"/>
        <w:jc w:val="right"/>
        <w:rPr>
          <w:szCs w:val="24"/>
        </w:rPr>
      </w:pPr>
    </w:p>
    <w:p w:rsidR="00B73062" w:rsidRDefault="00B73062" w:rsidP="00B60EE1">
      <w:pPr>
        <w:pStyle w:val="a3"/>
        <w:ind w:left="1860"/>
        <w:jc w:val="right"/>
        <w:rPr>
          <w:szCs w:val="24"/>
        </w:rPr>
      </w:pPr>
    </w:p>
    <w:p w:rsidR="00B73062" w:rsidRDefault="00B73062" w:rsidP="00B60EE1">
      <w:pPr>
        <w:pStyle w:val="a3"/>
        <w:ind w:left="1860"/>
        <w:jc w:val="right"/>
        <w:rPr>
          <w:szCs w:val="24"/>
        </w:rPr>
      </w:pPr>
    </w:p>
    <w:p w:rsidR="00B73062" w:rsidRDefault="00B73062" w:rsidP="00B60EE1">
      <w:pPr>
        <w:pStyle w:val="a3"/>
        <w:ind w:left="1860"/>
        <w:jc w:val="right"/>
        <w:rPr>
          <w:szCs w:val="24"/>
        </w:rPr>
      </w:pPr>
    </w:p>
    <w:p w:rsidR="00B73062" w:rsidRDefault="00B73062" w:rsidP="00B60EE1">
      <w:pPr>
        <w:pStyle w:val="a3"/>
        <w:ind w:left="1860"/>
        <w:jc w:val="right"/>
        <w:rPr>
          <w:szCs w:val="24"/>
        </w:rPr>
      </w:pPr>
    </w:p>
    <w:p w:rsidR="00B73062" w:rsidRDefault="00B73062" w:rsidP="00B60EE1">
      <w:pPr>
        <w:pStyle w:val="a3"/>
        <w:ind w:left="1860"/>
        <w:jc w:val="right"/>
        <w:rPr>
          <w:szCs w:val="24"/>
        </w:rPr>
      </w:pPr>
    </w:p>
    <w:p w:rsidR="00B73062" w:rsidRDefault="00B73062" w:rsidP="00B60EE1">
      <w:pPr>
        <w:pStyle w:val="a3"/>
        <w:ind w:left="1860"/>
        <w:jc w:val="right"/>
        <w:rPr>
          <w:szCs w:val="24"/>
        </w:rPr>
      </w:pPr>
    </w:p>
    <w:p w:rsidR="00B73062" w:rsidRDefault="00B73062" w:rsidP="00B60EE1">
      <w:pPr>
        <w:pStyle w:val="a3"/>
        <w:ind w:left="1860"/>
        <w:jc w:val="right"/>
        <w:rPr>
          <w:szCs w:val="24"/>
        </w:rPr>
      </w:pPr>
    </w:p>
    <w:p w:rsidR="00B73062" w:rsidRDefault="00B73062" w:rsidP="00B60EE1">
      <w:pPr>
        <w:pStyle w:val="a3"/>
        <w:ind w:left="1860"/>
        <w:jc w:val="right"/>
        <w:rPr>
          <w:szCs w:val="24"/>
        </w:rPr>
      </w:pPr>
    </w:p>
    <w:p w:rsidR="00B73062" w:rsidRDefault="00B73062" w:rsidP="00B60EE1">
      <w:pPr>
        <w:pStyle w:val="a3"/>
        <w:ind w:left="1860"/>
        <w:jc w:val="right"/>
        <w:rPr>
          <w:szCs w:val="24"/>
        </w:rPr>
      </w:pPr>
    </w:p>
    <w:p w:rsidR="00B73062" w:rsidRDefault="00B73062" w:rsidP="00B60EE1">
      <w:pPr>
        <w:pStyle w:val="a3"/>
        <w:ind w:left="1860"/>
        <w:jc w:val="right"/>
        <w:rPr>
          <w:szCs w:val="24"/>
        </w:rPr>
      </w:pPr>
    </w:p>
    <w:p w:rsidR="00B73062" w:rsidRDefault="00B73062" w:rsidP="00B60EE1">
      <w:pPr>
        <w:pStyle w:val="a3"/>
        <w:ind w:left="1860"/>
        <w:jc w:val="right"/>
        <w:rPr>
          <w:szCs w:val="24"/>
        </w:rPr>
      </w:pPr>
    </w:p>
    <w:p w:rsidR="00B73062" w:rsidRDefault="00B73062" w:rsidP="00B60EE1">
      <w:pPr>
        <w:pStyle w:val="a3"/>
        <w:ind w:left="1860"/>
        <w:jc w:val="right"/>
        <w:rPr>
          <w:szCs w:val="24"/>
        </w:rPr>
      </w:pPr>
    </w:p>
    <w:p w:rsidR="00B73062" w:rsidRDefault="00B73062" w:rsidP="00B60EE1">
      <w:pPr>
        <w:pStyle w:val="a3"/>
        <w:ind w:left="1860"/>
        <w:jc w:val="right"/>
        <w:rPr>
          <w:szCs w:val="24"/>
        </w:rPr>
      </w:pPr>
    </w:p>
    <w:p w:rsidR="00B73062" w:rsidRDefault="00B73062" w:rsidP="00B60EE1">
      <w:pPr>
        <w:pStyle w:val="a3"/>
        <w:ind w:left="1860"/>
        <w:jc w:val="right"/>
        <w:rPr>
          <w:szCs w:val="24"/>
        </w:rPr>
      </w:pPr>
    </w:p>
    <w:p w:rsidR="00B73062" w:rsidRDefault="00B73062" w:rsidP="00B60EE1">
      <w:pPr>
        <w:pStyle w:val="a3"/>
        <w:ind w:left="1860"/>
        <w:jc w:val="right"/>
        <w:rPr>
          <w:szCs w:val="24"/>
        </w:rPr>
      </w:pPr>
    </w:p>
    <w:p w:rsidR="00B73062" w:rsidRDefault="00B73062" w:rsidP="00B60EE1">
      <w:pPr>
        <w:pStyle w:val="a3"/>
        <w:ind w:left="1860"/>
        <w:jc w:val="right"/>
        <w:rPr>
          <w:szCs w:val="24"/>
        </w:rPr>
      </w:pPr>
    </w:p>
    <w:p w:rsidR="00B73062" w:rsidRDefault="00B73062" w:rsidP="00B60EE1">
      <w:pPr>
        <w:pStyle w:val="a3"/>
        <w:ind w:left="1860"/>
        <w:jc w:val="right"/>
        <w:rPr>
          <w:szCs w:val="24"/>
        </w:rPr>
      </w:pPr>
    </w:p>
    <w:p w:rsidR="00B73062" w:rsidRDefault="00B73062" w:rsidP="00B60EE1">
      <w:pPr>
        <w:pStyle w:val="a3"/>
        <w:ind w:left="1860"/>
        <w:jc w:val="right"/>
        <w:rPr>
          <w:szCs w:val="24"/>
        </w:rPr>
      </w:pPr>
    </w:p>
    <w:p w:rsidR="00B73062" w:rsidRDefault="00B73062" w:rsidP="00B60EE1">
      <w:pPr>
        <w:pStyle w:val="a3"/>
        <w:ind w:left="1860"/>
        <w:jc w:val="right"/>
        <w:rPr>
          <w:szCs w:val="24"/>
        </w:rPr>
      </w:pPr>
    </w:p>
    <w:p w:rsidR="00B73062" w:rsidRDefault="00B73062" w:rsidP="00B60EE1">
      <w:pPr>
        <w:pStyle w:val="a3"/>
        <w:ind w:left="1860"/>
        <w:jc w:val="right"/>
        <w:rPr>
          <w:szCs w:val="24"/>
        </w:rPr>
      </w:pPr>
    </w:p>
    <w:p w:rsidR="00B73062" w:rsidRDefault="00B73062" w:rsidP="00B60EE1">
      <w:pPr>
        <w:pStyle w:val="a3"/>
        <w:ind w:left="1860"/>
        <w:jc w:val="right"/>
        <w:rPr>
          <w:szCs w:val="24"/>
        </w:rPr>
      </w:pPr>
    </w:p>
    <w:p w:rsidR="00B73062" w:rsidRDefault="00B73062" w:rsidP="00B60EE1">
      <w:pPr>
        <w:pStyle w:val="a3"/>
        <w:ind w:left="1860"/>
        <w:jc w:val="right"/>
        <w:rPr>
          <w:szCs w:val="24"/>
        </w:rPr>
      </w:pPr>
    </w:p>
    <w:p w:rsidR="00B73062" w:rsidRDefault="00B73062" w:rsidP="00B60EE1">
      <w:pPr>
        <w:pStyle w:val="a3"/>
        <w:ind w:left="1860"/>
        <w:jc w:val="right"/>
        <w:rPr>
          <w:szCs w:val="24"/>
        </w:rPr>
      </w:pPr>
    </w:p>
    <w:p w:rsidR="00B73062" w:rsidRDefault="00B73062" w:rsidP="00B60EE1">
      <w:pPr>
        <w:pStyle w:val="a3"/>
        <w:ind w:left="1860"/>
        <w:jc w:val="right"/>
        <w:rPr>
          <w:szCs w:val="24"/>
        </w:rPr>
      </w:pPr>
    </w:p>
    <w:p w:rsidR="00B73062" w:rsidRDefault="00B73062" w:rsidP="00B60EE1">
      <w:pPr>
        <w:pStyle w:val="a3"/>
        <w:ind w:left="1860"/>
        <w:jc w:val="right"/>
        <w:rPr>
          <w:szCs w:val="24"/>
        </w:rPr>
      </w:pPr>
    </w:p>
    <w:p w:rsidR="00B73062" w:rsidRDefault="00B73062" w:rsidP="00B60EE1">
      <w:pPr>
        <w:pStyle w:val="a3"/>
        <w:ind w:left="1860"/>
        <w:jc w:val="right"/>
        <w:rPr>
          <w:szCs w:val="24"/>
        </w:rPr>
      </w:pPr>
    </w:p>
    <w:p w:rsidR="00B73062" w:rsidRDefault="00B73062" w:rsidP="00B60EE1">
      <w:pPr>
        <w:pStyle w:val="a3"/>
        <w:ind w:left="1860"/>
        <w:jc w:val="right"/>
        <w:rPr>
          <w:szCs w:val="24"/>
        </w:rPr>
      </w:pPr>
    </w:p>
    <w:p w:rsidR="00B73062" w:rsidRDefault="00B73062" w:rsidP="00B60EE1">
      <w:pPr>
        <w:pStyle w:val="a3"/>
        <w:ind w:left="1860"/>
        <w:jc w:val="right"/>
        <w:rPr>
          <w:szCs w:val="24"/>
        </w:rPr>
      </w:pPr>
    </w:p>
    <w:p w:rsidR="00B73062" w:rsidRDefault="00B73062" w:rsidP="00B60EE1">
      <w:pPr>
        <w:pStyle w:val="a3"/>
        <w:ind w:left="1860"/>
        <w:jc w:val="right"/>
        <w:rPr>
          <w:szCs w:val="24"/>
        </w:rPr>
      </w:pPr>
    </w:p>
    <w:p w:rsidR="00B73062" w:rsidRDefault="00B73062" w:rsidP="00B60EE1">
      <w:pPr>
        <w:pStyle w:val="a3"/>
        <w:ind w:left="1860"/>
        <w:jc w:val="right"/>
        <w:rPr>
          <w:szCs w:val="24"/>
        </w:rPr>
      </w:pPr>
    </w:p>
    <w:p w:rsidR="00B73062" w:rsidRDefault="00B73062" w:rsidP="00B60EE1">
      <w:pPr>
        <w:pStyle w:val="a3"/>
        <w:ind w:left="1860"/>
        <w:jc w:val="right"/>
        <w:rPr>
          <w:szCs w:val="24"/>
        </w:rPr>
      </w:pPr>
    </w:p>
    <w:p w:rsidR="00B73062" w:rsidRDefault="00B73062" w:rsidP="00B60EE1">
      <w:pPr>
        <w:pStyle w:val="a3"/>
        <w:ind w:left="1860"/>
        <w:jc w:val="right"/>
        <w:rPr>
          <w:szCs w:val="24"/>
        </w:rPr>
      </w:pPr>
    </w:p>
    <w:p w:rsidR="00B73062" w:rsidRDefault="00B73062" w:rsidP="00B60EE1">
      <w:pPr>
        <w:pStyle w:val="a3"/>
        <w:ind w:left="1860"/>
        <w:jc w:val="right"/>
        <w:rPr>
          <w:szCs w:val="24"/>
        </w:rPr>
      </w:pPr>
    </w:p>
    <w:p w:rsidR="00B60EE1" w:rsidRPr="00091A6F" w:rsidRDefault="00B60EE1" w:rsidP="00B60EE1">
      <w:pPr>
        <w:pStyle w:val="a3"/>
        <w:ind w:left="1860"/>
        <w:jc w:val="right"/>
        <w:rPr>
          <w:szCs w:val="24"/>
        </w:rPr>
      </w:pPr>
      <w:r w:rsidRPr="00091A6F">
        <w:rPr>
          <w:szCs w:val="24"/>
        </w:rPr>
        <w:lastRenderedPageBreak/>
        <w:t>ПРИЛОЖЕНИЕ 1</w:t>
      </w:r>
    </w:p>
    <w:p w:rsidR="00B60EE1" w:rsidRDefault="00B60EE1" w:rsidP="00B60EE1">
      <w:pPr>
        <w:pStyle w:val="a3"/>
        <w:jc w:val="center"/>
        <w:rPr>
          <w:b/>
          <w:szCs w:val="24"/>
        </w:rPr>
      </w:pPr>
      <w:r w:rsidRPr="00091A6F">
        <w:rPr>
          <w:b/>
          <w:szCs w:val="24"/>
        </w:rPr>
        <w:t>Описание проектной идеи</w:t>
      </w:r>
    </w:p>
    <w:p w:rsidR="00AF573D" w:rsidRPr="00091A6F" w:rsidRDefault="00AF573D" w:rsidP="00B60EE1">
      <w:pPr>
        <w:pStyle w:val="a3"/>
        <w:jc w:val="center"/>
        <w:rPr>
          <w:b/>
          <w:szCs w:val="24"/>
        </w:rPr>
      </w:pPr>
    </w:p>
    <w:tbl>
      <w:tblPr>
        <w:tblW w:w="8494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B60EE1" w:rsidRPr="00091A6F" w:rsidTr="00DC1DCF">
        <w:tc>
          <w:tcPr>
            <w:tcW w:w="8494" w:type="dxa"/>
          </w:tcPr>
          <w:p w:rsidR="00B60EE1" w:rsidRPr="00091A6F" w:rsidRDefault="00B60EE1" w:rsidP="00191807">
            <w:pPr>
              <w:snapToGrid/>
              <w:rPr>
                <w:b/>
                <w:szCs w:val="24"/>
              </w:rPr>
            </w:pPr>
            <w:r w:rsidRPr="00091A6F">
              <w:rPr>
                <w:b/>
                <w:szCs w:val="24"/>
              </w:rPr>
              <w:t xml:space="preserve">Аннотация </w:t>
            </w:r>
            <w:r w:rsidRPr="00091A6F">
              <w:rPr>
                <w:szCs w:val="24"/>
              </w:rPr>
              <w:t>(краткая информация)</w:t>
            </w:r>
          </w:p>
        </w:tc>
      </w:tr>
      <w:tr w:rsidR="00B60EE1" w:rsidRPr="00091A6F" w:rsidTr="00DC1DCF">
        <w:tc>
          <w:tcPr>
            <w:tcW w:w="8494" w:type="dxa"/>
          </w:tcPr>
          <w:p w:rsidR="00B60EE1" w:rsidRPr="00091A6F" w:rsidRDefault="00B60EE1" w:rsidP="00191807">
            <w:pPr>
              <w:snapToGrid/>
              <w:rPr>
                <w:szCs w:val="24"/>
              </w:rPr>
            </w:pPr>
            <w:r w:rsidRPr="00091A6F">
              <w:rPr>
                <w:b/>
                <w:szCs w:val="24"/>
              </w:rPr>
              <w:t xml:space="preserve">Актуальность </w:t>
            </w:r>
            <w:r w:rsidRPr="00091A6F">
              <w:rPr>
                <w:szCs w:val="24"/>
              </w:rPr>
              <w:t>(</w:t>
            </w:r>
            <w:r w:rsidRPr="00091A6F">
              <w:rPr>
                <w:color w:val="000000"/>
                <w:szCs w:val="24"/>
              </w:rPr>
              <w:t>обоснование необходимости реализации проектной идеи, в том числе нормативное обоснование</w:t>
            </w:r>
            <w:r w:rsidRPr="00091A6F">
              <w:rPr>
                <w:szCs w:val="24"/>
              </w:rPr>
              <w:t>)</w:t>
            </w:r>
          </w:p>
        </w:tc>
      </w:tr>
      <w:tr w:rsidR="00B60EE1" w:rsidRPr="00091A6F" w:rsidTr="00DC1DCF">
        <w:tc>
          <w:tcPr>
            <w:tcW w:w="8494" w:type="dxa"/>
          </w:tcPr>
          <w:p w:rsidR="00B60EE1" w:rsidRPr="00091A6F" w:rsidRDefault="00B60EE1" w:rsidP="00191807">
            <w:pPr>
              <w:snapToGrid/>
              <w:rPr>
                <w:b/>
                <w:szCs w:val="24"/>
              </w:rPr>
            </w:pPr>
            <w:r w:rsidRPr="00091A6F">
              <w:rPr>
                <w:b/>
                <w:szCs w:val="24"/>
              </w:rPr>
              <w:t>Цель и задачи</w:t>
            </w:r>
          </w:p>
        </w:tc>
      </w:tr>
      <w:tr w:rsidR="00B60EE1" w:rsidRPr="00091A6F" w:rsidTr="00DC1DCF">
        <w:tc>
          <w:tcPr>
            <w:tcW w:w="8494" w:type="dxa"/>
          </w:tcPr>
          <w:p w:rsidR="00B60EE1" w:rsidRPr="00091A6F" w:rsidRDefault="00B60EE1" w:rsidP="00191807">
            <w:pPr>
              <w:snapToGrid/>
              <w:rPr>
                <w:b/>
                <w:szCs w:val="24"/>
              </w:rPr>
            </w:pPr>
            <w:r w:rsidRPr="00091A6F">
              <w:rPr>
                <w:b/>
                <w:szCs w:val="24"/>
              </w:rPr>
              <w:t xml:space="preserve">Объект, предмет </w:t>
            </w:r>
            <w:r w:rsidRPr="00091A6F">
              <w:rPr>
                <w:szCs w:val="24"/>
              </w:rPr>
              <w:t>(услуга или продукт для бизнес-проектов)</w:t>
            </w:r>
          </w:p>
        </w:tc>
      </w:tr>
      <w:tr w:rsidR="00B60EE1" w:rsidRPr="00091A6F" w:rsidTr="00DC1DCF">
        <w:tc>
          <w:tcPr>
            <w:tcW w:w="8494" w:type="dxa"/>
          </w:tcPr>
          <w:p w:rsidR="00B60EE1" w:rsidRPr="00091A6F" w:rsidRDefault="00B60EE1" w:rsidP="00191807">
            <w:pPr>
              <w:snapToGrid/>
              <w:rPr>
                <w:b/>
                <w:szCs w:val="24"/>
              </w:rPr>
            </w:pPr>
            <w:r w:rsidRPr="00091A6F">
              <w:rPr>
                <w:b/>
                <w:szCs w:val="24"/>
              </w:rPr>
              <w:t>Для бизнес-проектов:</w:t>
            </w:r>
          </w:p>
          <w:p w:rsidR="00B60EE1" w:rsidRPr="00091A6F" w:rsidRDefault="00B60EE1" w:rsidP="00191807">
            <w:pPr>
              <w:snapToGrid/>
              <w:rPr>
                <w:b/>
                <w:szCs w:val="24"/>
              </w:rPr>
            </w:pPr>
            <w:r w:rsidRPr="00091A6F">
              <w:rPr>
                <w:b/>
                <w:szCs w:val="24"/>
              </w:rPr>
              <w:t>Анализ рынка:</w:t>
            </w:r>
          </w:p>
          <w:p w:rsidR="00B60EE1" w:rsidRPr="00091A6F" w:rsidRDefault="00B60EE1" w:rsidP="00191807">
            <w:pPr>
              <w:pStyle w:val="ad"/>
              <w:numPr>
                <w:ilvl w:val="0"/>
                <w:numId w:val="6"/>
              </w:numPr>
              <w:snapToGrid/>
              <w:ind w:left="306" w:hanging="283"/>
              <w:rPr>
                <w:szCs w:val="24"/>
              </w:rPr>
            </w:pPr>
            <w:r w:rsidRPr="00091A6F">
              <w:rPr>
                <w:szCs w:val="24"/>
              </w:rPr>
              <w:t>потенциальная емкость рынка, т.е. общая стоимость товаров, которые покупатели определенного региона могут купить за месяц;</w:t>
            </w:r>
          </w:p>
          <w:p w:rsidR="00B60EE1" w:rsidRPr="00091A6F" w:rsidRDefault="00B60EE1" w:rsidP="00191807">
            <w:pPr>
              <w:pStyle w:val="ad"/>
              <w:numPr>
                <w:ilvl w:val="0"/>
                <w:numId w:val="6"/>
              </w:numPr>
              <w:snapToGrid/>
              <w:ind w:left="306" w:hanging="283"/>
              <w:rPr>
                <w:b/>
                <w:szCs w:val="24"/>
              </w:rPr>
            </w:pPr>
            <w:r w:rsidRPr="00091A6F">
              <w:rPr>
                <w:szCs w:val="24"/>
              </w:rPr>
              <w:t>примерное количество клиентов за месяц</w:t>
            </w:r>
          </w:p>
          <w:p w:rsidR="00B60EE1" w:rsidRPr="00091A6F" w:rsidRDefault="00B60EE1" w:rsidP="00191807">
            <w:pPr>
              <w:pStyle w:val="ad"/>
              <w:numPr>
                <w:ilvl w:val="0"/>
                <w:numId w:val="6"/>
              </w:numPr>
              <w:snapToGrid/>
              <w:ind w:left="306" w:hanging="283"/>
              <w:rPr>
                <w:b/>
                <w:szCs w:val="24"/>
              </w:rPr>
            </w:pPr>
          </w:p>
        </w:tc>
      </w:tr>
      <w:tr w:rsidR="00B60EE1" w:rsidRPr="00091A6F" w:rsidTr="00DC1DCF">
        <w:tc>
          <w:tcPr>
            <w:tcW w:w="8494" w:type="dxa"/>
          </w:tcPr>
          <w:p w:rsidR="00B60EE1" w:rsidRPr="00091A6F" w:rsidRDefault="00B60EE1" w:rsidP="00191807">
            <w:pPr>
              <w:snapToGrid/>
              <w:rPr>
                <w:b/>
                <w:szCs w:val="24"/>
              </w:rPr>
            </w:pPr>
            <w:r w:rsidRPr="00091A6F">
              <w:rPr>
                <w:b/>
                <w:szCs w:val="24"/>
              </w:rPr>
              <w:t>Для бизнес-проектов:</w:t>
            </w:r>
          </w:p>
          <w:p w:rsidR="00B60EE1" w:rsidRPr="00091A6F" w:rsidRDefault="00B60EE1" w:rsidP="00191807">
            <w:pPr>
              <w:snapToGrid/>
              <w:rPr>
                <w:b/>
                <w:szCs w:val="24"/>
              </w:rPr>
            </w:pPr>
            <w:r w:rsidRPr="00091A6F">
              <w:rPr>
                <w:b/>
                <w:szCs w:val="24"/>
              </w:rPr>
              <w:t xml:space="preserve">Маркетинг: </w:t>
            </w:r>
          </w:p>
          <w:p w:rsidR="00B60EE1" w:rsidRPr="00091A6F" w:rsidRDefault="00B60EE1" w:rsidP="00191807">
            <w:pPr>
              <w:pStyle w:val="ad"/>
              <w:numPr>
                <w:ilvl w:val="0"/>
                <w:numId w:val="7"/>
              </w:numPr>
              <w:snapToGrid/>
              <w:ind w:left="306" w:hanging="306"/>
              <w:rPr>
                <w:szCs w:val="24"/>
              </w:rPr>
            </w:pPr>
            <w:r w:rsidRPr="00091A6F">
              <w:rPr>
                <w:szCs w:val="24"/>
              </w:rPr>
              <w:t>цена на продукцию;</w:t>
            </w:r>
          </w:p>
          <w:p w:rsidR="00B60EE1" w:rsidRPr="00091A6F" w:rsidRDefault="00B60EE1" w:rsidP="00191807">
            <w:pPr>
              <w:pStyle w:val="ad"/>
              <w:numPr>
                <w:ilvl w:val="0"/>
                <w:numId w:val="7"/>
              </w:numPr>
              <w:snapToGrid/>
              <w:ind w:left="306" w:hanging="306"/>
              <w:rPr>
                <w:szCs w:val="24"/>
              </w:rPr>
            </w:pPr>
            <w:r w:rsidRPr="00091A6F">
              <w:rPr>
                <w:szCs w:val="24"/>
              </w:rPr>
              <w:t>схема распространения товаров (где будет продаваться товар);</w:t>
            </w:r>
          </w:p>
          <w:p w:rsidR="00B60EE1" w:rsidRPr="00091A6F" w:rsidRDefault="00B60EE1" w:rsidP="00191807">
            <w:pPr>
              <w:pStyle w:val="ad"/>
              <w:numPr>
                <w:ilvl w:val="0"/>
                <w:numId w:val="7"/>
              </w:numPr>
              <w:snapToGrid/>
              <w:ind w:left="306" w:hanging="306"/>
              <w:rPr>
                <w:szCs w:val="24"/>
              </w:rPr>
            </w:pPr>
            <w:r w:rsidRPr="00091A6F">
              <w:rPr>
                <w:szCs w:val="24"/>
              </w:rPr>
              <w:t>реклама;</w:t>
            </w:r>
          </w:p>
          <w:p w:rsidR="00B60EE1" w:rsidRPr="00091A6F" w:rsidRDefault="00B60EE1" w:rsidP="00191807">
            <w:pPr>
              <w:pStyle w:val="ad"/>
              <w:numPr>
                <w:ilvl w:val="0"/>
                <w:numId w:val="7"/>
              </w:numPr>
              <w:snapToGrid/>
              <w:ind w:left="306" w:hanging="306"/>
              <w:rPr>
                <w:szCs w:val="24"/>
              </w:rPr>
            </w:pPr>
            <w:r w:rsidRPr="00091A6F">
              <w:rPr>
                <w:szCs w:val="24"/>
              </w:rPr>
              <w:t>методы стимулирования продаж (акции)</w:t>
            </w:r>
          </w:p>
        </w:tc>
      </w:tr>
      <w:tr w:rsidR="00B60EE1" w:rsidRPr="00091A6F" w:rsidTr="00DC1DCF">
        <w:tc>
          <w:tcPr>
            <w:tcW w:w="8494" w:type="dxa"/>
          </w:tcPr>
          <w:p w:rsidR="00B60EE1" w:rsidRPr="00091A6F" w:rsidRDefault="00B60EE1" w:rsidP="00191807">
            <w:pPr>
              <w:snapToGrid/>
              <w:rPr>
                <w:b/>
                <w:szCs w:val="24"/>
              </w:rPr>
            </w:pPr>
            <w:r w:rsidRPr="00091A6F">
              <w:rPr>
                <w:b/>
                <w:szCs w:val="24"/>
              </w:rPr>
              <w:t>План реализации проектной идеи</w:t>
            </w:r>
          </w:p>
          <w:p w:rsidR="00B60EE1" w:rsidRPr="00091A6F" w:rsidRDefault="00B60EE1" w:rsidP="00191807">
            <w:pPr>
              <w:pStyle w:val="ad"/>
              <w:numPr>
                <w:ilvl w:val="0"/>
                <w:numId w:val="8"/>
              </w:numPr>
              <w:snapToGrid/>
              <w:ind w:left="306" w:hanging="306"/>
              <w:rPr>
                <w:b/>
                <w:szCs w:val="24"/>
              </w:rPr>
            </w:pPr>
            <w:r w:rsidRPr="00091A6F">
              <w:rPr>
                <w:szCs w:val="24"/>
              </w:rPr>
              <w:t>даты;</w:t>
            </w:r>
          </w:p>
          <w:p w:rsidR="00B60EE1" w:rsidRPr="00091A6F" w:rsidRDefault="00B60EE1" w:rsidP="00191807">
            <w:pPr>
              <w:pStyle w:val="ad"/>
              <w:numPr>
                <w:ilvl w:val="0"/>
                <w:numId w:val="8"/>
              </w:numPr>
              <w:snapToGrid/>
              <w:ind w:left="306" w:hanging="306"/>
              <w:rPr>
                <w:b/>
                <w:szCs w:val="24"/>
              </w:rPr>
            </w:pPr>
            <w:r w:rsidRPr="00091A6F">
              <w:rPr>
                <w:szCs w:val="24"/>
              </w:rPr>
              <w:t>мероприятия;</w:t>
            </w:r>
          </w:p>
          <w:p w:rsidR="00B60EE1" w:rsidRPr="00091A6F" w:rsidRDefault="00B60EE1" w:rsidP="00191807">
            <w:pPr>
              <w:pStyle w:val="ad"/>
              <w:numPr>
                <w:ilvl w:val="0"/>
                <w:numId w:val="8"/>
              </w:numPr>
              <w:snapToGrid/>
              <w:ind w:left="306" w:hanging="306"/>
              <w:rPr>
                <w:b/>
                <w:szCs w:val="24"/>
              </w:rPr>
            </w:pPr>
            <w:r w:rsidRPr="00091A6F">
              <w:rPr>
                <w:szCs w:val="24"/>
              </w:rPr>
              <w:t>ответственный</w:t>
            </w:r>
          </w:p>
        </w:tc>
      </w:tr>
      <w:tr w:rsidR="00B60EE1" w:rsidRPr="00091A6F" w:rsidTr="00DC1DCF">
        <w:tc>
          <w:tcPr>
            <w:tcW w:w="8494" w:type="dxa"/>
          </w:tcPr>
          <w:p w:rsidR="00B60EE1" w:rsidRPr="00091A6F" w:rsidRDefault="00B60EE1" w:rsidP="00191807">
            <w:pPr>
              <w:snapToGrid/>
              <w:rPr>
                <w:b/>
                <w:szCs w:val="24"/>
              </w:rPr>
            </w:pPr>
            <w:r w:rsidRPr="00091A6F">
              <w:rPr>
                <w:b/>
                <w:szCs w:val="24"/>
              </w:rPr>
              <w:t>Ресурсы (что необходимо):</w:t>
            </w:r>
          </w:p>
          <w:p w:rsidR="00B60EE1" w:rsidRPr="00091A6F" w:rsidRDefault="00B60EE1" w:rsidP="00191807">
            <w:pPr>
              <w:pStyle w:val="ad"/>
              <w:numPr>
                <w:ilvl w:val="0"/>
                <w:numId w:val="9"/>
              </w:numPr>
              <w:snapToGrid/>
              <w:ind w:left="306" w:hanging="283"/>
              <w:rPr>
                <w:szCs w:val="24"/>
              </w:rPr>
            </w:pPr>
            <w:r w:rsidRPr="00091A6F">
              <w:rPr>
                <w:szCs w:val="24"/>
              </w:rPr>
              <w:t>помещение;</w:t>
            </w:r>
          </w:p>
          <w:p w:rsidR="00B60EE1" w:rsidRPr="00091A6F" w:rsidRDefault="00B60EE1" w:rsidP="00191807">
            <w:pPr>
              <w:pStyle w:val="ad"/>
              <w:numPr>
                <w:ilvl w:val="0"/>
                <w:numId w:val="9"/>
              </w:numPr>
              <w:snapToGrid/>
              <w:ind w:left="306" w:hanging="283"/>
              <w:rPr>
                <w:szCs w:val="24"/>
              </w:rPr>
            </w:pPr>
            <w:r w:rsidRPr="00091A6F">
              <w:rPr>
                <w:szCs w:val="24"/>
              </w:rPr>
              <w:t xml:space="preserve">оборудование и др. </w:t>
            </w:r>
          </w:p>
        </w:tc>
      </w:tr>
      <w:tr w:rsidR="00B60EE1" w:rsidRPr="00091A6F" w:rsidTr="00DC1DCF">
        <w:tc>
          <w:tcPr>
            <w:tcW w:w="8494" w:type="dxa"/>
          </w:tcPr>
          <w:p w:rsidR="00B60EE1" w:rsidRPr="00091A6F" w:rsidRDefault="00B60EE1" w:rsidP="00191807">
            <w:pPr>
              <w:snapToGrid/>
              <w:rPr>
                <w:b/>
                <w:szCs w:val="24"/>
              </w:rPr>
            </w:pPr>
            <w:r w:rsidRPr="00091A6F">
              <w:rPr>
                <w:b/>
                <w:szCs w:val="24"/>
              </w:rPr>
              <w:t>Управленческий персонал (кто необходим)</w:t>
            </w:r>
          </w:p>
        </w:tc>
      </w:tr>
      <w:tr w:rsidR="00B60EE1" w:rsidRPr="00091A6F" w:rsidTr="00DC1DCF">
        <w:tc>
          <w:tcPr>
            <w:tcW w:w="8494" w:type="dxa"/>
          </w:tcPr>
          <w:p w:rsidR="00B60EE1" w:rsidRPr="00091A6F" w:rsidRDefault="00B60EE1" w:rsidP="00191807">
            <w:pPr>
              <w:snapToGrid/>
              <w:rPr>
                <w:b/>
                <w:szCs w:val="24"/>
              </w:rPr>
            </w:pPr>
            <w:r w:rsidRPr="00091A6F">
              <w:rPr>
                <w:b/>
                <w:szCs w:val="24"/>
              </w:rPr>
              <w:t>Источники и объем требуемых средств (при необходимости):</w:t>
            </w:r>
          </w:p>
          <w:p w:rsidR="00B60EE1" w:rsidRPr="00091A6F" w:rsidRDefault="00B60EE1" w:rsidP="00191807">
            <w:pPr>
              <w:pStyle w:val="ad"/>
              <w:numPr>
                <w:ilvl w:val="0"/>
                <w:numId w:val="10"/>
              </w:numPr>
              <w:snapToGrid/>
              <w:ind w:left="306" w:hanging="283"/>
              <w:rPr>
                <w:b/>
                <w:szCs w:val="24"/>
              </w:rPr>
            </w:pPr>
            <w:r w:rsidRPr="00091A6F">
              <w:rPr>
                <w:szCs w:val="24"/>
              </w:rPr>
              <w:t>объем требуемых средств;</w:t>
            </w:r>
          </w:p>
          <w:p w:rsidR="00B60EE1" w:rsidRPr="00091A6F" w:rsidRDefault="00B60EE1" w:rsidP="00191807">
            <w:pPr>
              <w:pStyle w:val="ad"/>
              <w:numPr>
                <w:ilvl w:val="0"/>
                <w:numId w:val="10"/>
              </w:numPr>
              <w:snapToGrid/>
              <w:ind w:left="306" w:hanging="283"/>
              <w:rPr>
                <w:b/>
                <w:szCs w:val="24"/>
              </w:rPr>
            </w:pPr>
            <w:r w:rsidRPr="00091A6F">
              <w:rPr>
                <w:szCs w:val="24"/>
              </w:rPr>
              <w:t>откуда намечается получить эти деньги, в какой форме и к каким срокам;</w:t>
            </w:r>
          </w:p>
          <w:p w:rsidR="00B60EE1" w:rsidRPr="00091A6F" w:rsidRDefault="00B60EE1" w:rsidP="00191807">
            <w:pPr>
              <w:pStyle w:val="ad"/>
              <w:numPr>
                <w:ilvl w:val="0"/>
                <w:numId w:val="10"/>
              </w:numPr>
              <w:snapToGrid/>
              <w:ind w:left="306" w:hanging="283"/>
              <w:rPr>
                <w:b/>
                <w:szCs w:val="24"/>
              </w:rPr>
            </w:pPr>
            <w:r w:rsidRPr="00091A6F">
              <w:rPr>
                <w:szCs w:val="24"/>
              </w:rPr>
              <w:t>сроков возврата средств инвесторам (окупаемость проекта)</w:t>
            </w:r>
          </w:p>
        </w:tc>
      </w:tr>
      <w:tr w:rsidR="00B60EE1" w:rsidRPr="00091A6F" w:rsidTr="00DC1DCF">
        <w:tc>
          <w:tcPr>
            <w:tcW w:w="8494" w:type="dxa"/>
          </w:tcPr>
          <w:p w:rsidR="00B60EE1" w:rsidRPr="00091A6F" w:rsidRDefault="00B60EE1" w:rsidP="00191807">
            <w:pPr>
              <w:snapToGrid/>
              <w:rPr>
                <w:b/>
                <w:szCs w:val="24"/>
              </w:rPr>
            </w:pPr>
            <w:r w:rsidRPr="00091A6F">
              <w:rPr>
                <w:b/>
                <w:szCs w:val="24"/>
              </w:rPr>
              <w:t>Оценка риска (</w:t>
            </w:r>
            <w:r w:rsidRPr="00091A6F">
              <w:rPr>
                <w:szCs w:val="24"/>
              </w:rPr>
              <w:t>возможные риски и их преодоление</w:t>
            </w:r>
            <w:r w:rsidRPr="00091A6F">
              <w:rPr>
                <w:b/>
                <w:szCs w:val="24"/>
              </w:rPr>
              <w:t>)</w:t>
            </w:r>
          </w:p>
        </w:tc>
      </w:tr>
      <w:tr w:rsidR="00B60EE1" w:rsidRPr="00091A6F" w:rsidTr="00DC1DCF">
        <w:tc>
          <w:tcPr>
            <w:tcW w:w="8494" w:type="dxa"/>
          </w:tcPr>
          <w:p w:rsidR="00B60EE1" w:rsidRPr="00091A6F" w:rsidRDefault="00B60EE1" w:rsidP="00191807">
            <w:pPr>
              <w:snapToGrid/>
              <w:rPr>
                <w:b/>
                <w:szCs w:val="24"/>
              </w:rPr>
            </w:pPr>
            <w:r w:rsidRPr="00091A6F">
              <w:rPr>
                <w:b/>
                <w:szCs w:val="24"/>
              </w:rPr>
              <w:t>Финансовый план (бюджет) для бизнес-проектов:</w:t>
            </w:r>
          </w:p>
          <w:p w:rsidR="00B60EE1" w:rsidRPr="00091A6F" w:rsidRDefault="00B60EE1" w:rsidP="00191807">
            <w:pPr>
              <w:numPr>
                <w:ilvl w:val="0"/>
                <w:numId w:val="11"/>
              </w:numPr>
              <w:snapToGrid/>
              <w:ind w:left="306" w:hanging="283"/>
              <w:rPr>
                <w:szCs w:val="24"/>
              </w:rPr>
            </w:pPr>
            <w:r w:rsidRPr="00091A6F">
              <w:rPr>
                <w:szCs w:val="24"/>
              </w:rPr>
              <w:t>прогноз объемов продаж на месяц и на весь срок реализации проекта;</w:t>
            </w:r>
          </w:p>
          <w:p w:rsidR="00B60EE1" w:rsidRPr="00091A6F" w:rsidRDefault="00B60EE1" w:rsidP="00191807">
            <w:pPr>
              <w:numPr>
                <w:ilvl w:val="0"/>
                <w:numId w:val="11"/>
              </w:numPr>
              <w:snapToGrid/>
              <w:ind w:left="306" w:hanging="283"/>
              <w:rPr>
                <w:szCs w:val="24"/>
              </w:rPr>
            </w:pPr>
            <w:r w:rsidRPr="00091A6F">
              <w:rPr>
                <w:szCs w:val="24"/>
              </w:rPr>
              <w:t>затраты на производство и рекламу</w:t>
            </w:r>
          </w:p>
        </w:tc>
      </w:tr>
      <w:tr w:rsidR="00B60EE1" w:rsidRPr="00091A6F" w:rsidTr="00DC1DCF">
        <w:tc>
          <w:tcPr>
            <w:tcW w:w="8494" w:type="dxa"/>
          </w:tcPr>
          <w:p w:rsidR="00B60EE1" w:rsidRPr="00091A6F" w:rsidRDefault="00B60EE1" w:rsidP="00191807">
            <w:pPr>
              <w:snapToGrid/>
              <w:rPr>
                <w:b/>
                <w:szCs w:val="24"/>
              </w:rPr>
            </w:pPr>
            <w:r w:rsidRPr="00091A6F">
              <w:rPr>
                <w:b/>
                <w:szCs w:val="24"/>
              </w:rPr>
              <w:t>Описание ожидаемых результатов реализации проектной идеи</w:t>
            </w:r>
          </w:p>
          <w:p w:rsidR="00B60EE1" w:rsidRPr="00091A6F" w:rsidRDefault="00B60EE1" w:rsidP="00191807">
            <w:pPr>
              <w:pStyle w:val="ad"/>
              <w:numPr>
                <w:ilvl w:val="0"/>
                <w:numId w:val="12"/>
              </w:numPr>
              <w:snapToGrid/>
              <w:ind w:left="306" w:hanging="283"/>
              <w:rPr>
                <w:szCs w:val="24"/>
              </w:rPr>
            </w:pPr>
            <w:r w:rsidRPr="00091A6F">
              <w:rPr>
                <w:szCs w:val="24"/>
              </w:rPr>
              <w:t>качественные;</w:t>
            </w:r>
          </w:p>
          <w:p w:rsidR="00B60EE1" w:rsidRPr="00091A6F" w:rsidRDefault="00B60EE1" w:rsidP="00191807">
            <w:pPr>
              <w:pStyle w:val="ad"/>
              <w:numPr>
                <w:ilvl w:val="0"/>
                <w:numId w:val="12"/>
              </w:numPr>
              <w:snapToGrid/>
              <w:ind w:left="306" w:hanging="283"/>
              <w:rPr>
                <w:b/>
                <w:szCs w:val="24"/>
              </w:rPr>
            </w:pPr>
            <w:r w:rsidRPr="00091A6F">
              <w:rPr>
                <w:szCs w:val="24"/>
              </w:rPr>
              <w:t xml:space="preserve">количественные </w:t>
            </w:r>
          </w:p>
        </w:tc>
      </w:tr>
      <w:tr w:rsidR="00B60EE1" w:rsidRPr="00091A6F" w:rsidTr="00DC1DCF">
        <w:tc>
          <w:tcPr>
            <w:tcW w:w="8494" w:type="dxa"/>
          </w:tcPr>
          <w:p w:rsidR="00B60EE1" w:rsidRPr="00091A6F" w:rsidRDefault="00B60EE1" w:rsidP="00191807">
            <w:pPr>
              <w:snapToGrid/>
              <w:jc w:val="both"/>
              <w:rPr>
                <w:b/>
                <w:szCs w:val="24"/>
              </w:rPr>
            </w:pPr>
            <w:r w:rsidRPr="00091A6F">
              <w:rPr>
                <w:b/>
                <w:szCs w:val="24"/>
              </w:rPr>
              <w:t>Дальнейшее развитие проектной идеи при условии её первичной реализации (перспективы)</w:t>
            </w:r>
          </w:p>
        </w:tc>
      </w:tr>
    </w:tbl>
    <w:p w:rsidR="009C2030" w:rsidRPr="00091A6F" w:rsidRDefault="009C2030" w:rsidP="009C2030">
      <w:pPr>
        <w:pStyle w:val="aa"/>
        <w:spacing w:after="0"/>
        <w:ind w:left="709"/>
        <w:jc w:val="right"/>
      </w:pPr>
    </w:p>
    <w:p w:rsidR="009C2030" w:rsidRPr="00091A6F" w:rsidRDefault="009C2030" w:rsidP="009C2030">
      <w:pPr>
        <w:pStyle w:val="aa"/>
        <w:spacing w:after="0"/>
        <w:ind w:left="709"/>
        <w:jc w:val="right"/>
      </w:pPr>
    </w:p>
    <w:p w:rsidR="009C2030" w:rsidRPr="00091A6F" w:rsidRDefault="009C2030" w:rsidP="009C2030">
      <w:pPr>
        <w:pStyle w:val="aa"/>
        <w:spacing w:after="0"/>
        <w:ind w:left="709"/>
        <w:jc w:val="right"/>
      </w:pPr>
    </w:p>
    <w:p w:rsidR="009C2030" w:rsidRPr="00091A6F" w:rsidRDefault="009C2030" w:rsidP="009C2030">
      <w:pPr>
        <w:pStyle w:val="aa"/>
        <w:spacing w:after="0"/>
        <w:ind w:left="709"/>
        <w:jc w:val="right"/>
      </w:pPr>
    </w:p>
    <w:p w:rsidR="009C2030" w:rsidRPr="00091A6F" w:rsidRDefault="009C2030" w:rsidP="009C2030">
      <w:pPr>
        <w:pStyle w:val="aa"/>
        <w:spacing w:after="0"/>
        <w:ind w:left="709"/>
        <w:jc w:val="right"/>
      </w:pPr>
    </w:p>
    <w:p w:rsidR="009C2030" w:rsidRPr="00091A6F" w:rsidRDefault="009C2030" w:rsidP="009C2030">
      <w:pPr>
        <w:pStyle w:val="aa"/>
        <w:spacing w:after="0"/>
        <w:ind w:left="709"/>
        <w:jc w:val="right"/>
      </w:pPr>
    </w:p>
    <w:p w:rsidR="009C2030" w:rsidRPr="00091A6F" w:rsidRDefault="009C2030" w:rsidP="009C2030">
      <w:pPr>
        <w:pStyle w:val="aa"/>
        <w:spacing w:after="0"/>
        <w:ind w:left="709"/>
        <w:jc w:val="right"/>
      </w:pPr>
    </w:p>
    <w:p w:rsidR="009C2030" w:rsidRPr="00091A6F" w:rsidRDefault="009C2030" w:rsidP="009C2030">
      <w:pPr>
        <w:pStyle w:val="aa"/>
        <w:spacing w:after="0"/>
        <w:ind w:left="709"/>
        <w:jc w:val="right"/>
      </w:pPr>
    </w:p>
    <w:p w:rsidR="009C2030" w:rsidRPr="00091A6F" w:rsidRDefault="009C2030" w:rsidP="009C2030">
      <w:pPr>
        <w:pStyle w:val="aa"/>
        <w:spacing w:after="0"/>
        <w:ind w:left="709"/>
        <w:jc w:val="right"/>
      </w:pPr>
    </w:p>
    <w:p w:rsidR="009C2030" w:rsidRPr="00091A6F" w:rsidRDefault="009C2030" w:rsidP="009C2030">
      <w:pPr>
        <w:pStyle w:val="aa"/>
        <w:spacing w:after="0"/>
        <w:ind w:left="709"/>
        <w:jc w:val="right"/>
      </w:pPr>
    </w:p>
    <w:p w:rsidR="009C2030" w:rsidRPr="00091A6F" w:rsidRDefault="009C2030" w:rsidP="009C2030">
      <w:pPr>
        <w:pStyle w:val="aa"/>
        <w:spacing w:after="0"/>
        <w:ind w:left="709"/>
        <w:jc w:val="right"/>
      </w:pPr>
      <w:r w:rsidRPr="00091A6F">
        <w:lastRenderedPageBreak/>
        <w:t>ПРИЛОЖЕНИЕ 2</w:t>
      </w:r>
    </w:p>
    <w:p w:rsidR="009C2030" w:rsidRPr="00091A6F" w:rsidRDefault="009C2030" w:rsidP="009C2030">
      <w:pPr>
        <w:jc w:val="center"/>
        <w:rPr>
          <w:b/>
          <w:szCs w:val="24"/>
        </w:rPr>
      </w:pPr>
      <w:r w:rsidRPr="00DC1DCF">
        <w:rPr>
          <w:b/>
          <w:szCs w:val="24"/>
        </w:rPr>
        <w:t>Форма заявки</w:t>
      </w:r>
    </w:p>
    <w:p w:rsidR="009C2030" w:rsidRPr="00091A6F" w:rsidRDefault="009C2030" w:rsidP="009C2030">
      <w:pPr>
        <w:jc w:val="center"/>
        <w:rPr>
          <w:b/>
          <w:szCs w:val="24"/>
        </w:rPr>
      </w:pPr>
    </w:p>
    <w:tbl>
      <w:tblPr>
        <w:tblW w:w="10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7"/>
        <w:gridCol w:w="2062"/>
        <w:gridCol w:w="1222"/>
        <w:gridCol w:w="1627"/>
        <w:gridCol w:w="1343"/>
        <w:gridCol w:w="1682"/>
        <w:gridCol w:w="1682"/>
      </w:tblGrid>
      <w:tr w:rsidR="009C2030" w:rsidRPr="00091A6F" w:rsidTr="00191807">
        <w:trPr>
          <w:jc w:val="center"/>
        </w:trPr>
        <w:tc>
          <w:tcPr>
            <w:tcW w:w="1367" w:type="dxa"/>
          </w:tcPr>
          <w:p w:rsidR="009C2030" w:rsidRPr="00AF573D" w:rsidRDefault="009C2030" w:rsidP="00191807">
            <w:pPr>
              <w:jc w:val="center"/>
              <w:rPr>
                <w:b/>
                <w:sz w:val="22"/>
                <w:szCs w:val="22"/>
              </w:rPr>
            </w:pPr>
            <w:r w:rsidRPr="00AF573D">
              <w:rPr>
                <w:b/>
                <w:sz w:val="22"/>
                <w:szCs w:val="22"/>
              </w:rPr>
              <w:t>Ф.И.О. участника полностью</w:t>
            </w:r>
          </w:p>
        </w:tc>
        <w:tc>
          <w:tcPr>
            <w:tcW w:w="2062" w:type="dxa"/>
          </w:tcPr>
          <w:p w:rsidR="009C2030" w:rsidRPr="00AF573D" w:rsidRDefault="009C2030" w:rsidP="00191807">
            <w:pPr>
              <w:jc w:val="center"/>
              <w:rPr>
                <w:b/>
                <w:sz w:val="22"/>
                <w:szCs w:val="22"/>
              </w:rPr>
            </w:pPr>
            <w:r w:rsidRPr="00AF573D">
              <w:rPr>
                <w:b/>
                <w:sz w:val="22"/>
                <w:szCs w:val="22"/>
              </w:rPr>
              <w:t>Образовательная организация</w:t>
            </w:r>
          </w:p>
        </w:tc>
        <w:tc>
          <w:tcPr>
            <w:tcW w:w="1222" w:type="dxa"/>
          </w:tcPr>
          <w:p w:rsidR="009C2030" w:rsidRPr="00AF573D" w:rsidRDefault="009C2030" w:rsidP="00191807">
            <w:pPr>
              <w:jc w:val="center"/>
              <w:rPr>
                <w:b/>
                <w:sz w:val="22"/>
                <w:szCs w:val="22"/>
              </w:rPr>
            </w:pPr>
            <w:r w:rsidRPr="00AF573D">
              <w:rPr>
                <w:b/>
                <w:sz w:val="22"/>
                <w:szCs w:val="22"/>
              </w:rPr>
              <w:t>Название работы</w:t>
            </w:r>
          </w:p>
        </w:tc>
        <w:tc>
          <w:tcPr>
            <w:tcW w:w="1627" w:type="dxa"/>
          </w:tcPr>
          <w:p w:rsidR="009C2030" w:rsidRPr="00AF573D" w:rsidRDefault="009C2030" w:rsidP="00191807">
            <w:pPr>
              <w:jc w:val="center"/>
              <w:rPr>
                <w:b/>
                <w:sz w:val="22"/>
                <w:szCs w:val="22"/>
              </w:rPr>
            </w:pPr>
            <w:r w:rsidRPr="00AF573D">
              <w:rPr>
                <w:b/>
                <w:sz w:val="22"/>
                <w:szCs w:val="22"/>
              </w:rPr>
              <w:t>Направление Фестиваля</w:t>
            </w:r>
          </w:p>
        </w:tc>
        <w:tc>
          <w:tcPr>
            <w:tcW w:w="1343" w:type="dxa"/>
          </w:tcPr>
          <w:p w:rsidR="009C2030" w:rsidRPr="00AF573D" w:rsidRDefault="009C2030" w:rsidP="00191807">
            <w:pPr>
              <w:jc w:val="center"/>
              <w:rPr>
                <w:b/>
                <w:sz w:val="22"/>
                <w:szCs w:val="22"/>
              </w:rPr>
            </w:pPr>
            <w:r w:rsidRPr="00AF573D">
              <w:rPr>
                <w:b/>
                <w:sz w:val="22"/>
                <w:szCs w:val="22"/>
              </w:rPr>
              <w:t>Краткое описание проекта</w:t>
            </w:r>
          </w:p>
        </w:tc>
        <w:tc>
          <w:tcPr>
            <w:tcW w:w="1682" w:type="dxa"/>
          </w:tcPr>
          <w:p w:rsidR="009C2030" w:rsidRPr="00AF573D" w:rsidRDefault="009C2030" w:rsidP="00191807">
            <w:pPr>
              <w:jc w:val="center"/>
              <w:rPr>
                <w:b/>
                <w:sz w:val="22"/>
                <w:szCs w:val="22"/>
              </w:rPr>
            </w:pPr>
            <w:r w:rsidRPr="00AF573D">
              <w:rPr>
                <w:b/>
                <w:sz w:val="22"/>
                <w:szCs w:val="22"/>
              </w:rPr>
              <w:t>Ф.И.О. руководителя</w:t>
            </w:r>
          </w:p>
          <w:p w:rsidR="009C2030" w:rsidRPr="00AF573D" w:rsidRDefault="009C2030" w:rsidP="00191807">
            <w:pPr>
              <w:jc w:val="center"/>
              <w:rPr>
                <w:b/>
                <w:sz w:val="22"/>
                <w:szCs w:val="22"/>
              </w:rPr>
            </w:pPr>
            <w:r w:rsidRPr="00AF573D">
              <w:rPr>
                <w:b/>
                <w:sz w:val="22"/>
                <w:szCs w:val="22"/>
              </w:rPr>
              <w:t>полностью</w:t>
            </w:r>
          </w:p>
        </w:tc>
        <w:tc>
          <w:tcPr>
            <w:tcW w:w="1682" w:type="dxa"/>
          </w:tcPr>
          <w:p w:rsidR="009C2030" w:rsidRPr="00AF573D" w:rsidRDefault="009C2030" w:rsidP="00191807">
            <w:pPr>
              <w:jc w:val="center"/>
              <w:rPr>
                <w:b/>
                <w:sz w:val="22"/>
                <w:szCs w:val="22"/>
              </w:rPr>
            </w:pPr>
            <w:r w:rsidRPr="00AF573D">
              <w:rPr>
                <w:b/>
                <w:sz w:val="22"/>
                <w:szCs w:val="22"/>
              </w:rPr>
              <w:t>Телефон руководителя</w:t>
            </w:r>
          </w:p>
          <w:p w:rsidR="009C2030" w:rsidRPr="00AF573D" w:rsidRDefault="009C2030" w:rsidP="00191807">
            <w:pPr>
              <w:jc w:val="center"/>
              <w:rPr>
                <w:b/>
                <w:sz w:val="22"/>
                <w:szCs w:val="22"/>
              </w:rPr>
            </w:pPr>
            <w:r w:rsidRPr="00AF573D">
              <w:rPr>
                <w:b/>
                <w:sz w:val="22"/>
                <w:szCs w:val="22"/>
              </w:rPr>
              <w:t>(рабочий и сотовый)</w:t>
            </w:r>
          </w:p>
        </w:tc>
      </w:tr>
      <w:tr w:rsidR="009C2030" w:rsidRPr="00091A6F" w:rsidTr="00191807">
        <w:trPr>
          <w:trHeight w:val="287"/>
          <w:jc w:val="center"/>
        </w:trPr>
        <w:tc>
          <w:tcPr>
            <w:tcW w:w="1367" w:type="dxa"/>
          </w:tcPr>
          <w:p w:rsidR="009C2030" w:rsidRPr="00091A6F" w:rsidRDefault="009C2030" w:rsidP="00191807">
            <w:pPr>
              <w:rPr>
                <w:b/>
                <w:szCs w:val="24"/>
              </w:rPr>
            </w:pPr>
          </w:p>
        </w:tc>
        <w:tc>
          <w:tcPr>
            <w:tcW w:w="2062" w:type="dxa"/>
          </w:tcPr>
          <w:p w:rsidR="009C2030" w:rsidRPr="00091A6F" w:rsidRDefault="009C2030" w:rsidP="00191807">
            <w:pPr>
              <w:rPr>
                <w:b/>
                <w:szCs w:val="24"/>
              </w:rPr>
            </w:pPr>
          </w:p>
        </w:tc>
        <w:tc>
          <w:tcPr>
            <w:tcW w:w="1222" w:type="dxa"/>
          </w:tcPr>
          <w:p w:rsidR="009C2030" w:rsidRPr="00091A6F" w:rsidRDefault="009C2030" w:rsidP="00191807">
            <w:pPr>
              <w:rPr>
                <w:b/>
                <w:szCs w:val="24"/>
              </w:rPr>
            </w:pPr>
          </w:p>
        </w:tc>
        <w:tc>
          <w:tcPr>
            <w:tcW w:w="1627" w:type="dxa"/>
          </w:tcPr>
          <w:p w:rsidR="009C2030" w:rsidRPr="00091A6F" w:rsidRDefault="009C2030" w:rsidP="00191807">
            <w:pPr>
              <w:rPr>
                <w:b/>
                <w:szCs w:val="24"/>
              </w:rPr>
            </w:pPr>
          </w:p>
        </w:tc>
        <w:tc>
          <w:tcPr>
            <w:tcW w:w="1343" w:type="dxa"/>
          </w:tcPr>
          <w:p w:rsidR="009C2030" w:rsidRPr="00091A6F" w:rsidRDefault="009C2030" w:rsidP="00191807">
            <w:pPr>
              <w:rPr>
                <w:b/>
                <w:szCs w:val="24"/>
              </w:rPr>
            </w:pPr>
          </w:p>
        </w:tc>
        <w:tc>
          <w:tcPr>
            <w:tcW w:w="1682" w:type="dxa"/>
          </w:tcPr>
          <w:p w:rsidR="009C2030" w:rsidRPr="00091A6F" w:rsidRDefault="009C2030" w:rsidP="00191807">
            <w:pPr>
              <w:rPr>
                <w:b/>
                <w:szCs w:val="24"/>
              </w:rPr>
            </w:pPr>
          </w:p>
        </w:tc>
        <w:tc>
          <w:tcPr>
            <w:tcW w:w="1682" w:type="dxa"/>
          </w:tcPr>
          <w:p w:rsidR="009C2030" w:rsidRDefault="009C2030" w:rsidP="00191807">
            <w:pPr>
              <w:rPr>
                <w:b/>
                <w:szCs w:val="24"/>
              </w:rPr>
            </w:pPr>
          </w:p>
          <w:p w:rsidR="00AF573D" w:rsidRPr="00091A6F" w:rsidRDefault="00AF573D" w:rsidP="00191807">
            <w:pPr>
              <w:rPr>
                <w:b/>
                <w:szCs w:val="24"/>
              </w:rPr>
            </w:pPr>
          </w:p>
        </w:tc>
      </w:tr>
    </w:tbl>
    <w:p w:rsidR="00A24E3A" w:rsidRPr="00091A6F" w:rsidRDefault="00A24E3A" w:rsidP="00BD349D">
      <w:pPr>
        <w:tabs>
          <w:tab w:val="left" w:pos="567"/>
        </w:tabs>
        <w:snapToGrid/>
        <w:ind w:left="567"/>
        <w:jc w:val="both"/>
        <w:rPr>
          <w:szCs w:val="24"/>
        </w:rPr>
      </w:pPr>
    </w:p>
    <w:p w:rsidR="009C2030" w:rsidRPr="00091A6F" w:rsidRDefault="009C2030" w:rsidP="00695238">
      <w:pPr>
        <w:tabs>
          <w:tab w:val="left" w:pos="567"/>
        </w:tabs>
        <w:snapToGrid/>
        <w:ind w:left="567"/>
        <w:jc w:val="right"/>
        <w:rPr>
          <w:szCs w:val="24"/>
        </w:rPr>
      </w:pPr>
    </w:p>
    <w:p w:rsidR="009C2030" w:rsidRPr="00091A6F" w:rsidRDefault="009C2030" w:rsidP="00695238">
      <w:pPr>
        <w:tabs>
          <w:tab w:val="left" w:pos="567"/>
        </w:tabs>
        <w:snapToGrid/>
        <w:ind w:left="567"/>
        <w:jc w:val="right"/>
        <w:rPr>
          <w:szCs w:val="24"/>
        </w:rPr>
      </w:pPr>
    </w:p>
    <w:p w:rsidR="009C2030" w:rsidRPr="00091A6F" w:rsidRDefault="009C2030" w:rsidP="00695238">
      <w:pPr>
        <w:tabs>
          <w:tab w:val="left" w:pos="567"/>
        </w:tabs>
        <w:snapToGrid/>
        <w:ind w:left="567"/>
        <w:jc w:val="right"/>
        <w:rPr>
          <w:szCs w:val="24"/>
        </w:rPr>
      </w:pPr>
    </w:p>
    <w:p w:rsidR="009C2030" w:rsidRPr="00091A6F" w:rsidRDefault="009C2030" w:rsidP="00695238">
      <w:pPr>
        <w:tabs>
          <w:tab w:val="left" w:pos="567"/>
        </w:tabs>
        <w:snapToGrid/>
        <w:ind w:left="567"/>
        <w:jc w:val="right"/>
        <w:rPr>
          <w:szCs w:val="24"/>
        </w:rPr>
      </w:pPr>
    </w:p>
    <w:p w:rsidR="009C2030" w:rsidRPr="00091A6F" w:rsidRDefault="009C2030" w:rsidP="00695238">
      <w:pPr>
        <w:tabs>
          <w:tab w:val="left" w:pos="567"/>
        </w:tabs>
        <w:snapToGrid/>
        <w:ind w:left="567"/>
        <w:jc w:val="right"/>
        <w:rPr>
          <w:szCs w:val="24"/>
        </w:rPr>
      </w:pPr>
    </w:p>
    <w:p w:rsidR="009C2030" w:rsidRPr="00091A6F" w:rsidRDefault="009C2030" w:rsidP="00695238">
      <w:pPr>
        <w:tabs>
          <w:tab w:val="left" w:pos="567"/>
        </w:tabs>
        <w:snapToGrid/>
        <w:ind w:left="567"/>
        <w:jc w:val="right"/>
        <w:rPr>
          <w:szCs w:val="24"/>
        </w:rPr>
      </w:pPr>
    </w:p>
    <w:p w:rsidR="009C2030" w:rsidRPr="00091A6F" w:rsidRDefault="009C2030" w:rsidP="00695238">
      <w:pPr>
        <w:tabs>
          <w:tab w:val="left" w:pos="567"/>
        </w:tabs>
        <w:snapToGrid/>
        <w:ind w:left="567"/>
        <w:jc w:val="right"/>
        <w:rPr>
          <w:szCs w:val="24"/>
        </w:rPr>
      </w:pPr>
    </w:p>
    <w:p w:rsidR="009C2030" w:rsidRPr="00091A6F" w:rsidRDefault="009C2030" w:rsidP="00695238">
      <w:pPr>
        <w:tabs>
          <w:tab w:val="left" w:pos="567"/>
        </w:tabs>
        <w:snapToGrid/>
        <w:ind w:left="567"/>
        <w:jc w:val="right"/>
        <w:rPr>
          <w:szCs w:val="24"/>
        </w:rPr>
      </w:pPr>
    </w:p>
    <w:p w:rsidR="009C2030" w:rsidRPr="00091A6F" w:rsidRDefault="009C2030" w:rsidP="00695238">
      <w:pPr>
        <w:tabs>
          <w:tab w:val="left" w:pos="567"/>
        </w:tabs>
        <w:snapToGrid/>
        <w:ind w:left="567"/>
        <w:jc w:val="right"/>
        <w:rPr>
          <w:szCs w:val="24"/>
        </w:rPr>
      </w:pPr>
    </w:p>
    <w:p w:rsidR="009C2030" w:rsidRPr="00091A6F" w:rsidRDefault="009C2030" w:rsidP="00695238">
      <w:pPr>
        <w:tabs>
          <w:tab w:val="left" w:pos="567"/>
        </w:tabs>
        <w:snapToGrid/>
        <w:ind w:left="567"/>
        <w:jc w:val="right"/>
        <w:rPr>
          <w:szCs w:val="24"/>
        </w:rPr>
      </w:pPr>
    </w:p>
    <w:p w:rsidR="009C2030" w:rsidRPr="00091A6F" w:rsidRDefault="009C2030" w:rsidP="00695238">
      <w:pPr>
        <w:tabs>
          <w:tab w:val="left" w:pos="567"/>
        </w:tabs>
        <w:snapToGrid/>
        <w:ind w:left="567"/>
        <w:jc w:val="right"/>
        <w:rPr>
          <w:szCs w:val="24"/>
        </w:rPr>
      </w:pPr>
    </w:p>
    <w:p w:rsidR="009C2030" w:rsidRPr="00091A6F" w:rsidRDefault="009C2030" w:rsidP="00695238">
      <w:pPr>
        <w:tabs>
          <w:tab w:val="left" w:pos="567"/>
        </w:tabs>
        <w:snapToGrid/>
        <w:ind w:left="567"/>
        <w:jc w:val="right"/>
        <w:rPr>
          <w:szCs w:val="24"/>
        </w:rPr>
      </w:pPr>
    </w:p>
    <w:p w:rsidR="009C2030" w:rsidRPr="00091A6F" w:rsidRDefault="009C2030" w:rsidP="00695238">
      <w:pPr>
        <w:tabs>
          <w:tab w:val="left" w:pos="567"/>
        </w:tabs>
        <w:snapToGrid/>
        <w:ind w:left="567"/>
        <w:jc w:val="right"/>
        <w:rPr>
          <w:szCs w:val="24"/>
        </w:rPr>
      </w:pPr>
    </w:p>
    <w:p w:rsidR="009C2030" w:rsidRPr="00091A6F" w:rsidRDefault="009C2030" w:rsidP="00695238">
      <w:pPr>
        <w:tabs>
          <w:tab w:val="left" w:pos="567"/>
        </w:tabs>
        <w:snapToGrid/>
        <w:ind w:left="567"/>
        <w:jc w:val="right"/>
        <w:rPr>
          <w:szCs w:val="24"/>
        </w:rPr>
      </w:pPr>
    </w:p>
    <w:p w:rsidR="009C2030" w:rsidRPr="00091A6F" w:rsidRDefault="009C2030" w:rsidP="00695238">
      <w:pPr>
        <w:tabs>
          <w:tab w:val="left" w:pos="567"/>
        </w:tabs>
        <w:snapToGrid/>
        <w:ind w:left="567"/>
        <w:jc w:val="right"/>
        <w:rPr>
          <w:szCs w:val="24"/>
        </w:rPr>
      </w:pPr>
    </w:p>
    <w:p w:rsidR="009C2030" w:rsidRPr="00091A6F" w:rsidRDefault="009C2030" w:rsidP="00695238">
      <w:pPr>
        <w:tabs>
          <w:tab w:val="left" w:pos="567"/>
        </w:tabs>
        <w:snapToGrid/>
        <w:ind w:left="567"/>
        <w:jc w:val="right"/>
        <w:rPr>
          <w:szCs w:val="24"/>
        </w:rPr>
      </w:pPr>
    </w:p>
    <w:p w:rsidR="009C2030" w:rsidRPr="00091A6F" w:rsidRDefault="009C2030" w:rsidP="00695238">
      <w:pPr>
        <w:tabs>
          <w:tab w:val="left" w:pos="567"/>
        </w:tabs>
        <w:snapToGrid/>
        <w:ind w:left="567"/>
        <w:jc w:val="right"/>
        <w:rPr>
          <w:szCs w:val="24"/>
        </w:rPr>
      </w:pPr>
    </w:p>
    <w:p w:rsidR="009C2030" w:rsidRPr="00091A6F" w:rsidRDefault="009C2030" w:rsidP="00695238">
      <w:pPr>
        <w:tabs>
          <w:tab w:val="left" w:pos="567"/>
        </w:tabs>
        <w:snapToGrid/>
        <w:ind w:left="567"/>
        <w:jc w:val="right"/>
        <w:rPr>
          <w:szCs w:val="24"/>
        </w:rPr>
      </w:pPr>
    </w:p>
    <w:p w:rsidR="009C2030" w:rsidRPr="00091A6F" w:rsidRDefault="009C2030" w:rsidP="00695238">
      <w:pPr>
        <w:tabs>
          <w:tab w:val="left" w:pos="567"/>
        </w:tabs>
        <w:snapToGrid/>
        <w:ind w:left="567"/>
        <w:jc w:val="right"/>
        <w:rPr>
          <w:szCs w:val="24"/>
        </w:rPr>
      </w:pPr>
    </w:p>
    <w:p w:rsidR="009C2030" w:rsidRPr="00091A6F" w:rsidRDefault="009C2030" w:rsidP="00695238">
      <w:pPr>
        <w:tabs>
          <w:tab w:val="left" w:pos="567"/>
        </w:tabs>
        <w:snapToGrid/>
        <w:ind w:left="567"/>
        <w:jc w:val="right"/>
        <w:rPr>
          <w:szCs w:val="24"/>
        </w:rPr>
      </w:pPr>
    </w:p>
    <w:p w:rsidR="009C2030" w:rsidRPr="00091A6F" w:rsidRDefault="009C2030" w:rsidP="00695238">
      <w:pPr>
        <w:tabs>
          <w:tab w:val="left" w:pos="567"/>
        </w:tabs>
        <w:snapToGrid/>
        <w:ind w:left="567"/>
        <w:jc w:val="right"/>
        <w:rPr>
          <w:szCs w:val="24"/>
        </w:rPr>
      </w:pPr>
    </w:p>
    <w:p w:rsidR="009C2030" w:rsidRPr="00091A6F" w:rsidRDefault="009C2030" w:rsidP="00695238">
      <w:pPr>
        <w:tabs>
          <w:tab w:val="left" w:pos="567"/>
        </w:tabs>
        <w:snapToGrid/>
        <w:ind w:left="567"/>
        <w:jc w:val="right"/>
        <w:rPr>
          <w:szCs w:val="24"/>
        </w:rPr>
      </w:pPr>
    </w:p>
    <w:p w:rsidR="009C2030" w:rsidRPr="00091A6F" w:rsidRDefault="009C2030" w:rsidP="00695238">
      <w:pPr>
        <w:tabs>
          <w:tab w:val="left" w:pos="567"/>
        </w:tabs>
        <w:snapToGrid/>
        <w:ind w:left="567"/>
        <w:jc w:val="right"/>
        <w:rPr>
          <w:szCs w:val="24"/>
        </w:rPr>
      </w:pPr>
    </w:p>
    <w:p w:rsidR="009C2030" w:rsidRPr="00091A6F" w:rsidRDefault="009C2030" w:rsidP="00695238">
      <w:pPr>
        <w:tabs>
          <w:tab w:val="left" w:pos="567"/>
        </w:tabs>
        <w:snapToGrid/>
        <w:ind w:left="567"/>
        <w:jc w:val="right"/>
        <w:rPr>
          <w:szCs w:val="24"/>
        </w:rPr>
      </w:pPr>
    </w:p>
    <w:p w:rsidR="009C2030" w:rsidRPr="00091A6F" w:rsidRDefault="009C2030" w:rsidP="00695238">
      <w:pPr>
        <w:tabs>
          <w:tab w:val="left" w:pos="567"/>
        </w:tabs>
        <w:snapToGrid/>
        <w:ind w:left="567"/>
        <w:jc w:val="right"/>
        <w:rPr>
          <w:szCs w:val="24"/>
        </w:rPr>
      </w:pPr>
    </w:p>
    <w:p w:rsidR="009C2030" w:rsidRPr="00091A6F" w:rsidRDefault="009C2030" w:rsidP="00695238">
      <w:pPr>
        <w:tabs>
          <w:tab w:val="left" w:pos="567"/>
        </w:tabs>
        <w:snapToGrid/>
        <w:ind w:left="567"/>
        <w:jc w:val="right"/>
        <w:rPr>
          <w:szCs w:val="24"/>
        </w:rPr>
      </w:pPr>
    </w:p>
    <w:p w:rsidR="009C2030" w:rsidRPr="00091A6F" w:rsidRDefault="009C2030" w:rsidP="00695238">
      <w:pPr>
        <w:tabs>
          <w:tab w:val="left" w:pos="567"/>
        </w:tabs>
        <w:snapToGrid/>
        <w:ind w:left="567"/>
        <w:jc w:val="right"/>
        <w:rPr>
          <w:szCs w:val="24"/>
        </w:rPr>
      </w:pPr>
    </w:p>
    <w:p w:rsidR="009C2030" w:rsidRPr="00091A6F" w:rsidRDefault="009C2030" w:rsidP="00695238">
      <w:pPr>
        <w:tabs>
          <w:tab w:val="left" w:pos="567"/>
        </w:tabs>
        <w:snapToGrid/>
        <w:ind w:left="567"/>
        <w:jc w:val="right"/>
        <w:rPr>
          <w:szCs w:val="24"/>
        </w:rPr>
      </w:pPr>
    </w:p>
    <w:p w:rsidR="009C2030" w:rsidRPr="00091A6F" w:rsidRDefault="009C2030" w:rsidP="00695238">
      <w:pPr>
        <w:tabs>
          <w:tab w:val="left" w:pos="567"/>
        </w:tabs>
        <w:snapToGrid/>
        <w:ind w:left="567"/>
        <w:jc w:val="right"/>
        <w:rPr>
          <w:szCs w:val="24"/>
        </w:rPr>
      </w:pPr>
    </w:p>
    <w:p w:rsidR="009C2030" w:rsidRPr="00091A6F" w:rsidRDefault="009C2030" w:rsidP="00695238">
      <w:pPr>
        <w:tabs>
          <w:tab w:val="left" w:pos="567"/>
        </w:tabs>
        <w:snapToGrid/>
        <w:ind w:left="567"/>
        <w:jc w:val="right"/>
        <w:rPr>
          <w:szCs w:val="24"/>
        </w:rPr>
      </w:pPr>
    </w:p>
    <w:p w:rsidR="009C2030" w:rsidRPr="00091A6F" w:rsidRDefault="009C2030" w:rsidP="00695238">
      <w:pPr>
        <w:tabs>
          <w:tab w:val="left" w:pos="567"/>
        </w:tabs>
        <w:snapToGrid/>
        <w:ind w:left="567"/>
        <w:jc w:val="right"/>
        <w:rPr>
          <w:szCs w:val="24"/>
        </w:rPr>
      </w:pPr>
    </w:p>
    <w:p w:rsidR="009C2030" w:rsidRPr="00091A6F" w:rsidRDefault="009C2030" w:rsidP="00695238">
      <w:pPr>
        <w:tabs>
          <w:tab w:val="left" w:pos="567"/>
        </w:tabs>
        <w:snapToGrid/>
        <w:ind w:left="567"/>
        <w:jc w:val="right"/>
        <w:rPr>
          <w:szCs w:val="24"/>
        </w:rPr>
      </w:pPr>
    </w:p>
    <w:p w:rsidR="009C2030" w:rsidRPr="00091A6F" w:rsidRDefault="009C2030" w:rsidP="00695238">
      <w:pPr>
        <w:tabs>
          <w:tab w:val="left" w:pos="567"/>
        </w:tabs>
        <w:snapToGrid/>
        <w:ind w:left="567"/>
        <w:jc w:val="right"/>
        <w:rPr>
          <w:szCs w:val="24"/>
        </w:rPr>
      </w:pPr>
    </w:p>
    <w:p w:rsidR="009C2030" w:rsidRPr="00091A6F" w:rsidRDefault="009C2030" w:rsidP="00695238">
      <w:pPr>
        <w:tabs>
          <w:tab w:val="left" w:pos="567"/>
        </w:tabs>
        <w:snapToGrid/>
        <w:ind w:left="567"/>
        <w:jc w:val="right"/>
        <w:rPr>
          <w:szCs w:val="24"/>
        </w:rPr>
      </w:pPr>
    </w:p>
    <w:p w:rsidR="009C2030" w:rsidRPr="00091A6F" w:rsidRDefault="009C2030" w:rsidP="00695238">
      <w:pPr>
        <w:tabs>
          <w:tab w:val="left" w:pos="567"/>
        </w:tabs>
        <w:snapToGrid/>
        <w:ind w:left="567"/>
        <w:jc w:val="right"/>
        <w:rPr>
          <w:szCs w:val="24"/>
        </w:rPr>
      </w:pPr>
    </w:p>
    <w:p w:rsidR="009C2030" w:rsidRPr="00091A6F" w:rsidRDefault="009C2030" w:rsidP="00695238">
      <w:pPr>
        <w:tabs>
          <w:tab w:val="left" w:pos="567"/>
        </w:tabs>
        <w:snapToGrid/>
        <w:ind w:left="567"/>
        <w:jc w:val="right"/>
        <w:rPr>
          <w:szCs w:val="24"/>
        </w:rPr>
      </w:pPr>
    </w:p>
    <w:p w:rsidR="009C2030" w:rsidRPr="00091A6F" w:rsidRDefault="009C2030" w:rsidP="00695238">
      <w:pPr>
        <w:tabs>
          <w:tab w:val="left" w:pos="567"/>
        </w:tabs>
        <w:snapToGrid/>
        <w:ind w:left="567"/>
        <w:jc w:val="right"/>
        <w:rPr>
          <w:szCs w:val="24"/>
        </w:rPr>
      </w:pPr>
    </w:p>
    <w:p w:rsidR="009C2030" w:rsidRPr="00091A6F" w:rsidRDefault="009C2030" w:rsidP="00695238">
      <w:pPr>
        <w:tabs>
          <w:tab w:val="left" w:pos="567"/>
        </w:tabs>
        <w:snapToGrid/>
        <w:ind w:left="567"/>
        <w:jc w:val="right"/>
        <w:rPr>
          <w:szCs w:val="24"/>
        </w:rPr>
      </w:pPr>
    </w:p>
    <w:p w:rsidR="009C2030" w:rsidRPr="00091A6F" w:rsidRDefault="009C2030" w:rsidP="00695238">
      <w:pPr>
        <w:tabs>
          <w:tab w:val="left" w:pos="567"/>
        </w:tabs>
        <w:snapToGrid/>
        <w:ind w:left="567"/>
        <w:jc w:val="right"/>
        <w:rPr>
          <w:szCs w:val="24"/>
        </w:rPr>
      </w:pPr>
    </w:p>
    <w:p w:rsidR="009C2030" w:rsidRPr="00091A6F" w:rsidRDefault="009C2030" w:rsidP="00695238">
      <w:pPr>
        <w:tabs>
          <w:tab w:val="left" w:pos="567"/>
        </w:tabs>
        <w:snapToGrid/>
        <w:ind w:left="567"/>
        <w:jc w:val="right"/>
        <w:rPr>
          <w:szCs w:val="24"/>
        </w:rPr>
      </w:pPr>
    </w:p>
    <w:p w:rsidR="009C2030" w:rsidRPr="00091A6F" w:rsidRDefault="009C2030" w:rsidP="00695238">
      <w:pPr>
        <w:tabs>
          <w:tab w:val="left" w:pos="567"/>
        </w:tabs>
        <w:snapToGrid/>
        <w:ind w:left="567"/>
        <w:jc w:val="right"/>
        <w:rPr>
          <w:szCs w:val="24"/>
        </w:rPr>
      </w:pPr>
    </w:p>
    <w:p w:rsidR="00A903EA" w:rsidRPr="00091A6F" w:rsidRDefault="00A903EA" w:rsidP="00091A6F">
      <w:pPr>
        <w:snapToGrid/>
        <w:rPr>
          <w:b/>
          <w:szCs w:val="24"/>
        </w:rPr>
      </w:pPr>
    </w:p>
    <w:sectPr w:rsidR="00A903EA" w:rsidRPr="00091A6F" w:rsidSect="0003100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B2E41"/>
    <w:multiLevelType w:val="hybridMultilevel"/>
    <w:tmpl w:val="7986673A"/>
    <w:lvl w:ilvl="0" w:tplc="29E831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807B3"/>
    <w:multiLevelType w:val="hybridMultilevel"/>
    <w:tmpl w:val="2F1CAE98"/>
    <w:lvl w:ilvl="0" w:tplc="29E831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DE932C8"/>
    <w:multiLevelType w:val="hybridMultilevel"/>
    <w:tmpl w:val="9B3841DE"/>
    <w:lvl w:ilvl="0" w:tplc="29E831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CD7DB7"/>
    <w:multiLevelType w:val="hybridMultilevel"/>
    <w:tmpl w:val="541C3B22"/>
    <w:lvl w:ilvl="0" w:tplc="29E831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2D5CF6"/>
    <w:multiLevelType w:val="multilevel"/>
    <w:tmpl w:val="E7BE2B2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255B4245"/>
    <w:multiLevelType w:val="hybridMultilevel"/>
    <w:tmpl w:val="0E9E3D32"/>
    <w:lvl w:ilvl="0" w:tplc="29E831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6D60BB8"/>
    <w:multiLevelType w:val="hybridMultilevel"/>
    <w:tmpl w:val="91F4C904"/>
    <w:lvl w:ilvl="0" w:tplc="29E831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4E386A"/>
    <w:multiLevelType w:val="hybridMultilevel"/>
    <w:tmpl w:val="D8A6FC2A"/>
    <w:lvl w:ilvl="0" w:tplc="29E831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64165B2"/>
    <w:multiLevelType w:val="hybridMultilevel"/>
    <w:tmpl w:val="40CC4CEA"/>
    <w:lvl w:ilvl="0" w:tplc="29E831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E107EC3"/>
    <w:multiLevelType w:val="hybridMultilevel"/>
    <w:tmpl w:val="86D63D0E"/>
    <w:lvl w:ilvl="0" w:tplc="29E831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5CAF66A3"/>
    <w:multiLevelType w:val="multilevel"/>
    <w:tmpl w:val="AB8EF0AE"/>
    <w:lvl w:ilvl="0">
      <w:start w:val="15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1345" w:hanging="1155"/>
      </w:pPr>
      <w:rPr>
        <w:rFonts w:hint="default"/>
      </w:rPr>
    </w:lvl>
    <w:lvl w:ilvl="2">
      <w:start w:val="16"/>
      <w:numFmt w:val="decimal"/>
      <w:lvlText w:val="%1.%2-%3"/>
      <w:lvlJc w:val="left"/>
      <w:pPr>
        <w:ind w:left="1535" w:hanging="1155"/>
      </w:pPr>
      <w:rPr>
        <w:rFonts w:hint="default"/>
      </w:rPr>
    </w:lvl>
    <w:lvl w:ilvl="3">
      <w:start w:val="20"/>
      <w:numFmt w:val="decimal"/>
      <w:lvlText w:val="%1.%2-%3.%4"/>
      <w:lvlJc w:val="left"/>
      <w:pPr>
        <w:ind w:left="1725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91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210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258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277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3320" w:hanging="1800"/>
      </w:pPr>
      <w:rPr>
        <w:rFonts w:hint="default"/>
      </w:rPr>
    </w:lvl>
  </w:abstractNum>
  <w:abstractNum w:abstractNumId="11">
    <w:nsid w:val="5F325281"/>
    <w:multiLevelType w:val="hybridMultilevel"/>
    <w:tmpl w:val="EA520D1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7A0C61"/>
    <w:multiLevelType w:val="hybridMultilevel"/>
    <w:tmpl w:val="541C45C6"/>
    <w:lvl w:ilvl="0" w:tplc="29E831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4D448C8"/>
    <w:multiLevelType w:val="multilevel"/>
    <w:tmpl w:val="ED1A897E"/>
    <w:lvl w:ilvl="0">
      <w:start w:val="1"/>
      <w:numFmt w:val="decimal"/>
      <w:lvlText w:val="%1."/>
      <w:lvlJc w:val="left"/>
      <w:pPr>
        <w:tabs>
          <w:tab w:val="num" w:pos="712"/>
        </w:tabs>
        <w:ind w:left="712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7C03655C"/>
    <w:multiLevelType w:val="hybridMultilevel"/>
    <w:tmpl w:val="82B6E602"/>
    <w:lvl w:ilvl="0" w:tplc="29E831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3"/>
  </w:num>
  <w:num w:numId="4">
    <w:abstractNumId w:val="0"/>
  </w:num>
  <w:num w:numId="5">
    <w:abstractNumId w:val="5"/>
  </w:num>
  <w:num w:numId="6">
    <w:abstractNumId w:val="8"/>
  </w:num>
  <w:num w:numId="7">
    <w:abstractNumId w:val="7"/>
  </w:num>
  <w:num w:numId="8">
    <w:abstractNumId w:val="12"/>
  </w:num>
  <w:num w:numId="9">
    <w:abstractNumId w:val="2"/>
  </w:num>
  <w:num w:numId="10">
    <w:abstractNumId w:val="14"/>
  </w:num>
  <w:num w:numId="11">
    <w:abstractNumId w:val="6"/>
  </w:num>
  <w:num w:numId="12">
    <w:abstractNumId w:val="1"/>
  </w:num>
  <w:num w:numId="13">
    <w:abstractNumId w:val="4"/>
  </w:num>
  <w:num w:numId="14">
    <w:abstractNumId w:val="10"/>
  </w:num>
  <w:num w:numId="15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AA4ED3"/>
    <w:rsid w:val="00003FE4"/>
    <w:rsid w:val="00015D7D"/>
    <w:rsid w:val="0002208A"/>
    <w:rsid w:val="00024C22"/>
    <w:rsid w:val="00025166"/>
    <w:rsid w:val="00031003"/>
    <w:rsid w:val="00034882"/>
    <w:rsid w:val="00051176"/>
    <w:rsid w:val="000566C5"/>
    <w:rsid w:val="00061B10"/>
    <w:rsid w:val="00083C8B"/>
    <w:rsid w:val="00090F04"/>
    <w:rsid w:val="00091A6F"/>
    <w:rsid w:val="00094006"/>
    <w:rsid w:val="000A0706"/>
    <w:rsid w:val="000B0F57"/>
    <w:rsid w:val="000B24C3"/>
    <w:rsid w:val="000C07FF"/>
    <w:rsid w:val="0010067B"/>
    <w:rsid w:val="00111CF9"/>
    <w:rsid w:val="00114FCF"/>
    <w:rsid w:val="0012382F"/>
    <w:rsid w:val="001261FC"/>
    <w:rsid w:val="00136049"/>
    <w:rsid w:val="00153D5B"/>
    <w:rsid w:val="00157366"/>
    <w:rsid w:val="00162D0A"/>
    <w:rsid w:val="00172126"/>
    <w:rsid w:val="00176063"/>
    <w:rsid w:val="00191752"/>
    <w:rsid w:val="00193619"/>
    <w:rsid w:val="001A6ED1"/>
    <w:rsid w:val="001B198B"/>
    <w:rsid w:val="001E545D"/>
    <w:rsid w:val="00200F02"/>
    <w:rsid w:val="00206EFC"/>
    <w:rsid w:val="00216E4B"/>
    <w:rsid w:val="00220DC3"/>
    <w:rsid w:val="00224706"/>
    <w:rsid w:val="00227B55"/>
    <w:rsid w:val="00236D78"/>
    <w:rsid w:val="00240DF3"/>
    <w:rsid w:val="00241ECA"/>
    <w:rsid w:val="00260887"/>
    <w:rsid w:val="002867D2"/>
    <w:rsid w:val="002A5210"/>
    <w:rsid w:val="002D327D"/>
    <w:rsid w:val="002D4CC1"/>
    <w:rsid w:val="002E2EBB"/>
    <w:rsid w:val="002E777B"/>
    <w:rsid w:val="002F39BE"/>
    <w:rsid w:val="002F4A3B"/>
    <w:rsid w:val="002F5175"/>
    <w:rsid w:val="00300D05"/>
    <w:rsid w:val="00303351"/>
    <w:rsid w:val="00304121"/>
    <w:rsid w:val="0030736F"/>
    <w:rsid w:val="003208F1"/>
    <w:rsid w:val="003307EF"/>
    <w:rsid w:val="003524F9"/>
    <w:rsid w:val="003602E2"/>
    <w:rsid w:val="00360DA6"/>
    <w:rsid w:val="00391E19"/>
    <w:rsid w:val="003B56E0"/>
    <w:rsid w:val="003B70AE"/>
    <w:rsid w:val="003D4442"/>
    <w:rsid w:val="003F2F33"/>
    <w:rsid w:val="00401E24"/>
    <w:rsid w:val="00425DFE"/>
    <w:rsid w:val="0043012D"/>
    <w:rsid w:val="00430597"/>
    <w:rsid w:val="004355C5"/>
    <w:rsid w:val="0044677F"/>
    <w:rsid w:val="004526E1"/>
    <w:rsid w:val="00477D1F"/>
    <w:rsid w:val="004830FE"/>
    <w:rsid w:val="00495AC7"/>
    <w:rsid w:val="004A1760"/>
    <w:rsid w:val="004A3CE3"/>
    <w:rsid w:val="004A4E6C"/>
    <w:rsid w:val="004B6A49"/>
    <w:rsid w:val="004D0F8E"/>
    <w:rsid w:val="004D1230"/>
    <w:rsid w:val="004E3F6D"/>
    <w:rsid w:val="004E7CDF"/>
    <w:rsid w:val="004F1FA1"/>
    <w:rsid w:val="00530157"/>
    <w:rsid w:val="00530D81"/>
    <w:rsid w:val="00532D59"/>
    <w:rsid w:val="00534324"/>
    <w:rsid w:val="00537608"/>
    <w:rsid w:val="0053784F"/>
    <w:rsid w:val="005423FE"/>
    <w:rsid w:val="00555A03"/>
    <w:rsid w:val="00557ECC"/>
    <w:rsid w:val="005615B7"/>
    <w:rsid w:val="00572387"/>
    <w:rsid w:val="00577D18"/>
    <w:rsid w:val="005A4973"/>
    <w:rsid w:val="005A74CB"/>
    <w:rsid w:val="005C5238"/>
    <w:rsid w:val="005D34BD"/>
    <w:rsid w:val="005E5295"/>
    <w:rsid w:val="005F5F08"/>
    <w:rsid w:val="0060089A"/>
    <w:rsid w:val="00603F8C"/>
    <w:rsid w:val="006078C5"/>
    <w:rsid w:val="00632A91"/>
    <w:rsid w:val="0063705B"/>
    <w:rsid w:val="00646DA6"/>
    <w:rsid w:val="00656461"/>
    <w:rsid w:val="00657391"/>
    <w:rsid w:val="0067239F"/>
    <w:rsid w:val="00673398"/>
    <w:rsid w:val="00673FE5"/>
    <w:rsid w:val="00691126"/>
    <w:rsid w:val="00695238"/>
    <w:rsid w:val="00696C2B"/>
    <w:rsid w:val="006B4AE9"/>
    <w:rsid w:val="006C1AD7"/>
    <w:rsid w:val="006C2C9F"/>
    <w:rsid w:val="006C6297"/>
    <w:rsid w:val="006E4157"/>
    <w:rsid w:val="006F303E"/>
    <w:rsid w:val="00704430"/>
    <w:rsid w:val="00724F9E"/>
    <w:rsid w:val="007364F1"/>
    <w:rsid w:val="00744261"/>
    <w:rsid w:val="00764B1C"/>
    <w:rsid w:val="007820C1"/>
    <w:rsid w:val="0078794F"/>
    <w:rsid w:val="00797DFE"/>
    <w:rsid w:val="007A41BE"/>
    <w:rsid w:val="007B0AE7"/>
    <w:rsid w:val="007B78BC"/>
    <w:rsid w:val="007C4B74"/>
    <w:rsid w:val="007D1A5D"/>
    <w:rsid w:val="007E3AEB"/>
    <w:rsid w:val="007E6406"/>
    <w:rsid w:val="007E6DC5"/>
    <w:rsid w:val="007E785D"/>
    <w:rsid w:val="00802F70"/>
    <w:rsid w:val="0081472D"/>
    <w:rsid w:val="00825236"/>
    <w:rsid w:val="008441FB"/>
    <w:rsid w:val="0085247D"/>
    <w:rsid w:val="008568A6"/>
    <w:rsid w:val="00863103"/>
    <w:rsid w:val="008825E1"/>
    <w:rsid w:val="008857D9"/>
    <w:rsid w:val="008F574A"/>
    <w:rsid w:val="0090032E"/>
    <w:rsid w:val="00900E69"/>
    <w:rsid w:val="00903C85"/>
    <w:rsid w:val="00906478"/>
    <w:rsid w:val="009172C9"/>
    <w:rsid w:val="00923158"/>
    <w:rsid w:val="00927BF1"/>
    <w:rsid w:val="00955F0D"/>
    <w:rsid w:val="009677B4"/>
    <w:rsid w:val="00967992"/>
    <w:rsid w:val="00967CC8"/>
    <w:rsid w:val="0097009D"/>
    <w:rsid w:val="009B45F3"/>
    <w:rsid w:val="009B512F"/>
    <w:rsid w:val="009B5A8C"/>
    <w:rsid w:val="009C2030"/>
    <w:rsid w:val="009C2B53"/>
    <w:rsid w:val="009C4E70"/>
    <w:rsid w:val="009E0952"/>
    <w:rsid w:val="009E5155"/>
    <w:rsid w:val="00A00CAB"/>
    <w:rsid w:val="00A028EA"/>
    <w:rsid w:val="00A21FD0"/>
    <w:rsid w:val="00A24E3A"/>
    <w:rsid w:val="00A43C2E"/>
    <w:rsid w:val="00A50ACF"/>
    <w:rsid w:val="00A52546"/>
    <w:rsid w:val="00A61EC1"/>
    <w:rsid w:val="00A72781"/>
    <w:rsid w:val="00A83242"/>
    <w:rsid w:val="00A903EA"/>
    <w:rsid w:val="00A95C8D"/>
    <w:rsid w:val="00AA2DC0"/>
    <w:rsid w:val="00AA4A92"/>
    <w:rsid w:val="00AA4ED3"/>
    <w:rsid w:val="00AA7001"/>
    <w:rsid w:val="00AC0BD7"/>
    <w:rsid w:val="00AF1DC7"/>
    <w:rsid w:val="00AF573D"/>
    <w:rsid w:val="00B237A7"/>
    <w:rsid w:val="00B544B7"/>
    <w:rsid w:val="00B60EE1"/>
    <w:rsid w:val="00B73062"/>
    <w:rsid w:val="00B91122"/>
    <w:rsid w:val="00BA35ED"/>
    <w:rsid w:val="00BA3F04"/>
    <w:rsid w:val="00BB67C8"/>
    <w:rsid w:val="00BD349D"/>
    <w:rsid w:val="00BF2015"/>
    <w:rsid w:val="00C13520"/>
    <w:rsid w:val="00C22C8F"/>
    <w:rsid w:val="00C33244"/>
    <w:rsid w:val="00C52D72"/>
    <w:rsid w:val="00C54D93"/>
    <w:rsid w:val="00C66BF4"/>
    <w:rsid w:val="00C74520"/>
    <w:rsid w:val="00C9101F"/>
    <w:rsid w:val="00C977F2"/>
    <w:rsid w:val="00C978A2"/>
    <w:rsid w:val="00CC020F"/>
    <w:rsid w:val="00CC4CC8"/>
    <w:rsid w:val="00D203E9"/>
    <w:rsid w:val="00D20493"/>
    <w:rsid w:val="00D2131D"/>
    <w:rsid w:val="00D470D9"/>
    <w:rsid w:val="00D54FB0"/>
    <w:rsid w:val="00D551C2"/>
    <w:rsid w:val="00D560C1"/>
    <w:rsid w:val="00D60558"/>
    <w:rsid w:val="00DA3373"/>
    <w:rsid w:val="00DA750D"/>
    <w:rsid w:val="00DB2F2B"/>
    <w:rsid w:val="00DB7D3D"/>
    <w:rsid w:val="00DC1DCF"/>
    <w:rsid w:val="00DC562F"/>
    <w:rsid w:val="00DE7E9D"/>
    <w:rsid w:val="00DF47E1"/>
    <w:rsid w:val="00E33816"/>
    <w:rsid w:val="00E45ACE"/>
    <w:rsid w:val="00E46BD9"/>
    <w:rsid w:val="00E57D89"/>
    <w:rsid w:val="00E80862"/>
    <w:rsid w:val="00EA73CE"/>
    <w:rsid w:val="00EB1FBE"/>
    <w:rsid w:val="00EB60D9"/>
    <w:rsid w:val="00EC02F0"/>
    <w:rsid w:val="00EC5D31"/>
    <w:rsid w:val="00ED0261"/>
    <w:rsid w:val="00EF3E11"/>
    <w:rsid w:val="00EF466F"/>
    <w:rsid w:val="00EF4C84"/>
    <w:rsid w:val="00F01477"/>
    <w:rsid w:val="00F04B03"/>
    <w:rsid w:val="00F10D5D"/>
    <w:rsid w:val="00F14F40"/>
    <w:rsid w:val="00F3262D"/>
    <w:rsid w:val="00F547F0"/>
    <w:rsid w:val="00F7149D"/>
    <w:rsid w:val="00F86A70"/>
    <w:rsid w:val="00FB3AA4"/>
    <w:rsid w:val="00FB68A0"/>
    <w:rsid w:val="00FB7BB2"/>
    <w:rsid w:val="00FC24E2"/>
    <w:rsid w:val="00FC5B10"/>
    <w:rsid w:val="00FE196B"/>
    <w:rsid w:val="00FF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A50ACF"/>
    <w:pPr>
      <w:snapToGrid w:val="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AA4ED3"/>
    <w:pPr>
      <w:keepNext/>
      <w:snapToGrid/>
      <w:outlineLvl w:val="0"/>
    </w:pPr>
    <w:rPr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BA3F04"/>
    <w:pPr>
      <w:keepNext/>
      <w:snapToGri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7DF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97DF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AA4ED3"/>
    <w:pPr>
      <w:snapToGrid/>
    </w:pPr>
  </w:style>
  <w:style w:type="character" w:customStyle="1" w:styleId="a4">
    <w:name w:val="Основной текст Знак"/>
    <w:basedOn w:val="a0"/>
    <w:link w:val="a3"/>
    <w:uiPriority w:val="99"/>
    <w:semiHidden/>
    <w:rsid w:val="00797DFE"/>
    <w:rPr>
      <w:sz w:val="24"/>
      <w:szCs w:val="24"/>
    </w:rPr>
  </w:style>
  <w:style w:type="paragraph" w:styleId="a5">
    <w:name w:val="Title"/>
    <w:basedOn w:val="a"/>
    <w:link w:val="a6"/>
    <w:uiPriority w:val="99"/>
    <w:qFormat/>
    <w:rsid w:val="00AA4ED3"/>
    <w:pPr>
      <w:snapToGrid/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uiPriority w:val="10"/>
    <w:rsid w:val="00797DF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uiPriority w:val="99"/>
    <w:rsid w:val="00AA4ED3"/>
    <w:pPr>
      <w:snapToGrid/>
      <w:ind w:right="-1" w:firstLine="567"/>
      <w:jc w:val="both"/>
    </w:p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97DFE"/>
    <w:rPr>
      <w:sz w:val="16"/>
      <w:szCs w:val="16"/>
    </w:rPr>
  </w:style>
  <w:style w:type="paragraph" w:styleId="21">
    <w:name w:val="Body Text 2"/>
    <w:basedOn w:val="a"/>
    <w:link w:val="22"/>
    <w:uiPriority w:val="99"/>
    <w:rsid w:val="00AA4ED3"/>
    <w:pPr>
      <w:snapToGrid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797DFE"/>
    <w:rPr>
      <w:sz w:val="24"/>
      <w:szCs w:val="24"/>
    </w:rPr>
  </w:style>
  <w:style w:type="paragraph" w:customStyle="1" w:styleId="7">
    <w:name w:val="заголовок 7"/>
    <w:basedOn w:val="a"/>
    <w:next w:val="a"/>
    <w:uiPriority w:val="99"/>
    <w:rsid w:val="00BA3F04"/>
    <w:pPr>
      <w:keepNext/>
      <w:autoSpaceDE w:val="0"/>
      <w:autoSpaceDN w:val="0"/>
      <w:snapToGrid/>
      <w:jc w:val="both"/>
      <w:outlineLvl w:val="6"/>
    </w:pPr>
    <w:rPr>
      <w:rFonts w:ascii="Arial" w:hAnsi="Arial" w:cs="Arial"/>
      <w:szCs w:val="24"/>
    </w:rPr>
  </w:style>
  <w:style w:type="paragraph" w:customStyle="1" w:styleId="Bullet">
    <w:name w:val="Bullet"/>
    <w:basedOn w:val="a"/>
    <w:uiPriority w:val="99"/>
    <w:rsid w:val="00BA3F04"/>
    <w:pPr>
      <w:widowControl w:val="0"/>
      <w:tabs>
        <w:tab w:val="left" w:pos="794"/>
      </w:tabs>
      <w:snapToGrid/>
      <w:ind w:left="794" w:hanging="794"/>
      <w:jc w:val="both"/>
    </w:pPr>
    <w:rPr>
      <w:rFonts w:ascii="Century Schoolbook" w:hAnsi="Century Schoolbook"/>
      <w:sz w:val="22"/>
      <w:lang w:val="en-GB" w:eastAsia="en-US"/>
    </w:rPr>
  </w:style>
  <w:style w:type="paragraph" w:styleId="a7">
    <w:name w:val="Normal (Web)"/>
    <w:basedOn w:val="a"/>
    <w:uiPriority w:val="99"/>
    <w:rsid w:val="00BA3F04"/>
    <w:pPr>
      <w:snapToGrid/>
      <w:spacing w:before="150" w:after="150"/>
      <w:ind w:left="150"/>
    </w:pPr>
    <w:rPr>
      <w:rFonts w:ascii="Tahoma" w:hAnsi="Tahoma" w:cs="Tahoma"/>
      <w:sz w:val="18"/>
      <w:szCs w:val="18"/>
    </w:rPr>
  </w:style>
  <w:style w:type="character" w:styleId="a8">
    <w:name w:val="Strong"/>
    <w:basedOn w:val="a0"/>
    <w:uiPriority w:val="99"/>
    <w:qFormat/>
    <w:rsid w:val="00BA3F04"/>
    <w:rPr>
      <w:b/>
    </w:rPr>
  </w:style>
  <w:style w:type="table" w:styleId="a9">
    <w:name w:val="Table Grid"/>
    <w:basedOn w:val="a1"/>
    <w:uiPriority w:val="99"/>
    <w:rsid w:val="00B54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rsid w:val="00657391"/>
    <w:pPr>
      <w:snapToGrid/>
      <w:spacing w:after="120"/>
      <w:ind w:left="283"/>
    </w:pPr>
    <w:rPr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797DFE"/>
    <w:rPr>
      <w:sz w:val="24"/>
      <w:szCs w:val="20"/>
    </w:rPr>
  </w:style>
  <w:style w:type="character" w:styleId="ac">
    <w:name w:val="Hyperlink"/>
    <w:basedOn w:val="a0"/>
    <w:uiPriority w:val="99"/>
    <w:rsid w:val="00657391"/>
    <w:rPr>
      <w:color w:val="0000FF"/>
      <w:u w:val="single"/>
    </w:rPr>
  </w:style>
  <w:style w:type="paragraph" w:customStyle="1" w:styleId="23">
    <w:name w:val="Знак Знак2"/>
    <w:basedOn w:val="a"/>
    <w:uiPriority w:val="99"/>
    <w:rsid w:val="00E80862"/>
    <w:pPr>
      <w:snapToGrid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List Paragraph"/>
    <w:basedOn w:val="a"/>
    <w:uiPriority w:val="34"/>
    <w:qFormat/>
    <w:rsid w:val="00E57D89"/>
    <w:pPr>
      <w:ind w:left="720"/>
      <w:contextualSpacing/>
    </w:pPr>
  </w:style>
  <w:style w:type="paragraph" w:customStyle="1" w:styleId="Style1">
    <w:name w:val="Style1"/>
    <w:basedOn w:val="a"/>
    <w:uiPriority w:val="99"/>
    <w:rsid w:val="00A24E3A"/>
    <w:pPr>
      <w:widowControl w:val="0"/>
      <w:autoSpaceDE w:val="0"/>
      <w:autoSpaceDN w:val="0"/>
      <w:adjustRightInd w:val="0"/>
      <w:snapToGrid/>
    </w:pPr>
    <w:rPr>
      <w:rFonts w:ascii="Sylfaen" w:eastAsiaTheme="minorEastAsia" w:hAnsi="Sylfaen" w:cstheme="minorBidi"/>
      <w:szCs w:val="24"/>
    </w:rPr>
  </w:style>
  <w:style w:type="character" w:customStyle="1" w:styleId="FontStyle11">
    <w:name w:val="Font Style11"/>
    <w:basedOn w:val="a0"/>
    <w:uiPriority w:val="99"/>
    <w:rsid w:val="00A24E3A"/>
    <w:rPr>
      <w:rFonts w:ascii="Sylfaen" w:hAnsi="Sylfaen" w:cs="Sylfaen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3B56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B56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9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roector.ts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ector.ts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Центр планирования карьеры</Company>
  <LinksUpToDate>false</LinksUpToDate>
  <CharactersWithSpaces>6727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nat</dc:creator>
  <cp:lastModifiedBy>Надежда</cp:lastModifiedBy>
  <cp:revision>6</cp:revision>
  <cp:lastPrinted>2017-02-02T05:09:00Z</cp:lastPrinted>
  <dcterms:created xsi:type="dcterms:W3CDTF">2017-01-18T04:03:00Z</dcterms:created>
  <dcterms:modified xsi:type="dcterms:W3CDTF">2017-02-02T05:10:00Z</dcterms:modified>
</cp:coreProperties>
</file>