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CD" w:rsidRPr="00FC0BCD" w:rsidRDefault="00FC0BCD" w:rsidP="00602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C0BCD" w:rsidRPr="00FC0BCD" w:rsidRDefault="00FC0BCD" w:rsidP="00FC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Список слушателей курсов повышения квалификации для преподавателей</w:t>
      </w:r>
      <w:r w:rsidRPr="00FC0BCD">
        <w:rPr>
          <w:rFonts w:ascii="Times New Roman" w:hAnsi="Times New Roman" w:cs="Times New Roman"/>
          <w:sz w:val="24"/>
          <w:szCs w:val="24"/>
        </w:rPr>
        <w:t>, не имеющих педагогического образования, специалистов реального сектора экономики, привлеченных в ПОО.</w:t>
      </w:r>
    </w:p>
    <w:p w:rsidR="00FC0BCD" w:rsidRPr="00FC0BCD" w:rsidRDefault="00FC0BCD" w:rsidP="00FC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CD">
        <w:rPr>
          <w:rFonts w:ascii="Times New Roman" w:hAnsi="Times New Roman" w:cs="Times New Roman"/>
          <w:sz w:val="24"/>
          <w:szCs w:val="24"/>
        </w:rPr>
        <w:t>Сроки проведения с 21.03 по 31.03 2016г.</w:t>
      </w:r>
    </w:p>
    <w:p w:rsidR="00FC0BCD" w:rsidRPr="00FC0BCD" w:rsidRDefault="00FC0BCD" w:rsidP="00FC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CD">
        <w:rPr>
          <w:rFonts w:ascii="Times New Roman" w:hAnsi="Times New Roman" w:cs="Times New Roman"/>
          <w:sz w:val="24"/>
          <w:szCs w:val="24"/>
        </w:rPr>
        <w:t xml:space="preserve">Место проведения: ОГБПОУ «Томский промышленно-гуманитарный колледж» </w:t>
      </w:r>
      <w:proofErr w:type="spellStart"/>
      <w:r w:rsidRPr="00FC0B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0B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C0BCD">
        <w:rPr>
          <w:rFonts w:ascii="Times New Roman" w:hAnsi="Times New Roman" w:cs="Times New Roman"/>
          <w:sz w:val="24"/>
          <w:szCs w:val="24"/>
        </w:rPr>
        <w:t>омскул.Мичурина</w:t>
      </w:r>
      <w:proofErr w:type="spellEnd"/>
      <w:r w:rsidRPr="00FC0BCD">
        <w:rPr>
          <w:rFonts w:ascii="Times New Roman" w:hAnsi="Times New Roman" w:cs="Times New Roman"/>
          <w:sz w:val="24"/>
          <w:szCs w:val="24"/>
        </w:rPr>
        <w:t xml:space="preserve"> д.4</w:t>
      </w: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77"/>
        <w:tblW w:w="0" w:type="auto"/>
        <w:tblLook w:val="04A0"/>
      </w:tblPr>
      <w:tblGrid>
        <w:gridCol w:w="769"/>
        <w:gridCol w:w="5638"/>
        <w:gridCol w:w="3164"/>
      </w:tblGrid>
      <w:tr w:rsidR="00FC0BCD" w:rsidRPr="00FC0BCD" w:rsidTr="003836BA">
        <w:trPr>
          <w:trHeight w:val="605"/>
        </w:trPr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Алферова Т.А.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«ТЛТ»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Вершинина Л.Н.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«ТЛТ»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Гурьянов С.А.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ттит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«ТТИТ»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Еремин М.А.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«ТПГК»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Кречун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«ТТИТ»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Кривошеин А.Г.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«ТПГК»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Крылова М.В.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«ТЛТ»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Левкина М.Ю.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«ТТСТ»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Литвинов  А.С.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«МУЦПК»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Науменко А.Д.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«ТЭПК»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Непомнящих Ю.В.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«ПКТ»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Петруненко М.И.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КИПТСУ»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«ПУЦПК»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Попов А.И.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«ТПГК»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Рафальчук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Романюк Е.С.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«ТТИТ»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Сухарев Е.С.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ТПТ» филиал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  <w:proofErr w:type="spellEnd"/>
            <w:r w:rsidRPr="00FC0B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«КТПРТ»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FC0BCD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Шумский А.А.</w:t>
            </w:r>
          </w:p>
        </w:tc>
        <w:tc>
          <w:tcPr>
            <w:tcW w:w="3191" w:type="dxa"/>
          </w:tcPr>
          <w:p w:rsidR="00FC0BCD" w:rsidRPr="00FC0BCD" w:rsidRDefault="00FC0BCD" w:rsidP="00FC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CD">
              <w:rPr>
                <w:rFonts w:ascii="Times New Roman" w:hAnsi="Times New Roman" w:cs="Times New Roman"/>
                <w:sz w:val="24"/>
                <w:szCs w:val="24"/>
              </w:rPr>
              <w:t>ОГБПОУ «ПКТ»</w:t>
            </w:r>
          </w:p>
        </w:tc>
      </w:tr>
      <w:tr w:rsidR="00FC0BCD" w:rsidRPr="00FC0BCD" w:rsidTr="003836BA">
        <w:tc>
          <w:tcPr>
            <w:tcW w:w="769" w:type="dxa"/>
          </w:tcPr>
          <w:p w:rsidR="00FC0BCD" w:rsidRPr="00FC0BCD" w:rsidRDefault="00821592" w:rsidP="00FC0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FC0BCD" w:rsidRPr="00FC0BCD" w:rsidRDefault="00821592" w:rsidP="0082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В.В.</w:t>
            </w:r>
          </w:p>
        </w:tc>
        <w:tc>
          <w:tcPr>
            <w:tcW w:w="3191" w:type="dxa"/>
          </w:tcPr>
          <w:p w:rsidR="00FC0BCD" w:rsidRPr="00FC0BCD" w:rsidRDefault="00821592" w:rsidP="0082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«ТПГК»</w:t>
            </w:r>
          </w:p>
        </w:tc>
      </w:tr>
    </w:tbl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0BCD" w:rsidRPr="00FC0BCD" w:rsidRDefault="00FC0BCD" w:rsidP="00FC0B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0BCD">
        <w:rPr>
          <w:rFonts w:ascii="Times New Roman" w:eastAsia="Times New Roman" w:hAnsi="Times New Roman" w:cs="Times New Roman"/>
          <w:lang w:eastAsia="ru-RU"/>
        </w:rPr>
        <w:t xml:space="preserve">Расписание занятий на курсах повышения квалификации </w:t>
      </w:r>
    </w:p>
    <w:p w:rsidR="00FC0BCD" w:rsidRPr="00FC0BCD" w:rsidRDefault="00FC0BCD" w:rsidP="00FC0B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BCD">
        <w:rPr>
          <w:rFonts w:ascii="Times New Roman" w:eastAsia="Times New Roman" w:hAnsi="Times New Roman" w:cs="Times New Roman"/>
          <w:b/>
          <w:lang w:eastAsia="ru-RU"/>
        </w:rPr>
        <w:t>«</w:t>
      </w:r>
      <w:r w:rsidRPr="00FC0BCD">
        <w:rPr>
          <w:rFonts w:ascii="Times New Roman" w:eastAsia="Calibri" w:hAnsi="Times New Roman" w:cs="Times New Roman"/>
          <w:sz w:val="24"/>
          <w:szCs w:val="24"/>
        </w:rPr>
        <w:t>Повышения квалификации для преподавателей, не имеющих педагогического образования, специалистов реального сектора экономики, привлеченных в ПОО</w:t>
      </w:r>
      <w:r w:rsidRPr="00FC0BCD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C0BCD" w:rsidRPr="00FC0BCD" w:rsidRDefault="00FC0BCD" w:rsidP="00FC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876"/>
        <w:gridCol w:w="4327"/>
        <w:gridCol w:w="1560"/>
        <w:gridCol w:w="2693"/>
      </w:tblGrid>
      <w:tr w:rsidR="00FC0BCD" w:rsidRPr="00FC0BCD" w:rsidTr="00FC0BC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Преподаватель</w:t>
            </w:r>
          </w:p>
        </w:tc>
      </w:tr>
      <w:tr w:rsidR="00FC0BCD" w:rsidRPr="00FC0BCD" w:rsidTr="00FC0BCD"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21.03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ПН.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8 час.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C0BCD" w:rsidRPr="00FC0BCD">
              <w:rPr>
                <w:rFonts w:ascii="Times New Roman" w:eastAsia="Times New Roman" w:hAnsi="Times New Roman" w:cs="Times New Roman"/>
                <w:lang w:eastAsia="ru-RU"/>
              </w:rPr>
              <w:t>.00.-</w:t>
            </w:r>
          </w:p>
          <w:p w:rsidR="00FC0BCD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C0BCD" w:rsidRPr="00FC0BCD">
              <w:rPr>
                <w:rFonts w:ascii="Times New Roman" w:eastAsia="Times New Roman" w:hAnsi="Times New Roman" w:cs="Times New Roman"/>
                <w:lang w:eastAsia="ru-RU"/>
              </w:rPr>
              <w:t>.30.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Открытие курсов. Цель, задачи и результаты курсов. Программа курсов. Входное анкетирование слушателей.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821592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Ворошилова Анна Дмитриевна</w:t>
            </w:r>
            <w:r w:rsidRPr="00821592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</w:p>
          <w:p w:rsidR="00821592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 ОГБУДПО «Учебно-методический центр»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12.30-14</w:t>
            </w:r>
            <w:r w:rsidR="00FC0BCD" w:rsidRPr="00FC0BCD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Профессиональный стандарт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Курбанова Ольга Михайловна,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методист «Томский промышленно-гуманитарный колледж»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Дидактические основы проектирования учебного занятия.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целей обучения. Способы постановки цели урока. Дидактический анализ учебного материала. Эффективность усвоения учебного материала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Монголина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Нина Геннадьевна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, преподаватель ОГБОУ «Томский государственный педагогический колледж»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 w:rsidR="00FC0BCD" w:rsidRPr="00FC0BCD">
              <w:rPr>
                <w:rFonts w:ascii="Times New Roman" w:eastAsia="Times New Roman" w:hAnsi="Times New Roman" w:cs="Times New Roman"/>
                <w:lang w:eastAsia="ru-RU"/>
              </w:rPr>
              <w:t>0-17.00</w:t>
            </w:r>
          </w:p>
          <w:p w:rsidR="00FC0BCD" w:rsidRPr="00FC0BCD" w:rsidRDefault="00821592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C0BCD"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Методические основы профессионального обучения.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Современные организационные формы обучения. Классификация средств обучения. Методы и приемы обучения. Типы и виды уроков.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Лекция,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Монголина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Нина Геннадьевна</w:t>
            </w:r>
          </w:p>
        </w:tc>
      </w:tr>
      <w:tr w:rsidR="00FC0BCD" w:rsidRPr="00FC0BCD" w:rsidTr="00FC0BCD"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22.03.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gramEnd"/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8 час.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09.00-10.30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 документы в сфере профессионального образования РФ. Профессиональный стандарт.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Кронеберг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Елена Юрьевна,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методист ОГБПОУ «Томский промышленно-гуманитарный колледж»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10.30-12.00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Комплексное методическое обеспечение.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Структура учебно-методического комплекса (УМК). Учебно-методические материалы. Правила разработки и требования к оформлению</w:t>
            </w: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Курбанова Ольга Михайловна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12.30-15.30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Проектирования урока.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Планирование урока. Этапы урока. Выбор оптимальных форм, методов и средств обучения. Распределение времени. Технологическая карта урока. Самоанализ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Лекция,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Монголина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Нина Геннадьевна</w:t>
            </w:r>
          </w:p>
        </w:tc>
      </w:tr>
      <w:tr w:rsidR="00FC0BCD" w:rsidRPr="00FC0BCD" w:rsidTr="00FC0BCD"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23.03.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8 час.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09.00-12.00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Учебно-программная документация.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Рабочая программа учебной дисциплины, профессионального модуля. Структура программы, логика разработки, правила оформления. Проектирование содержания программы.</w:t>
            </w: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Паспорт КОС.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Лекция,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Кронеберг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Елена Юрьевна</w:t>
            </w:r>
          </w:p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12.30-14.00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>Контроль и оценка результатов обучения.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контроля и оценки. Принципы контроля. Виды контроля по дидактическим целям. Типы контроля. Методы и формы организации контроля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знаний. Компетенция, как результат обучения.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Лекция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Кронеберг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Елена Юрьевна,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BCD" w:rsidRPr="00FC0BCD" w:rsidTr="00FC0BCD"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Методика тестового контроля. Типы тестовых заданий. Требования к составлению и оформлению заданий в тестовой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Курбанова Ольга Михайловна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C0BCD" w:rsidRPr="00FC0BCD" w:rsidTr="00FC0BCD"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24.03.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ЧТ.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8 час.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09.00-10.30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Стажировка. Использование активных методов обучения. Мастер-класс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Курбанова Ольга Михайловна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10.30-14.00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Психологические особенности познавательной деятельности </w:t>
            </w:r>
            <w:proofErr w:type="gramStart"/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Лекция,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 (тренинг)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C0BC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БельцИрэна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Владимировна, </w:t>
            </w:r>
            <w:proofErr w:type="spellStart"/>
            <w:r w:rsidRPr="00FC0B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преподавательОГБПОУ</w:t>
            </w:r>
            <w:proofErr w:type="spellEnd"/>
            <w:r w:rsidRPr="00FC0B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«Томский государственный педагогический колледж»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14.00-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15.30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Современные образовательные технологии.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Интернет в деятельности 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Лекция,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Лысова Татьяна Николаевна,</w:t>
            </w:r>
            <w:r w:rsidRPr="00FC0BC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заведующая лабораторией </w:t>
            </w:r>
            <w:proofErr w:type="gramStart"/>
            <w:r w:rsidRPr="00FC0BC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ИТ</w:t>
            </w:r>
            <w:proofErr w:type="gramEnd"/>
            <w:r w:rsidRPr="00FC0BC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ОГБПОУ «ТПГК»</w:t>
            </w:r>
          </w:p>
        </w:tc>
      </w:tr>
      <w:tr w:rsidR="00FC0BCD" w:rsidRPr="00FC0BCD" w:rsidTr="00FC0BCD"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25.03.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ПТ.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8 час.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09.00-10.30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Современные образовательные технологии. </w:t>
            </w: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Методики, ориентированные на действие, технология анализа конкретных ситуаций, деловые и ролевые игры.</w:t>
            </w:r>
          </w:p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Лекция,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Курбанова Ольга Михайловна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10.30-14.00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Стажировка.</w:t>
            </w:r>
          </w:p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Ознакомление с планирующей документацией преподавателя/мастера производственного обучения.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i/>
                <w:lang w:eastAsia="ru-RU"/>
              </w:rPr>
              <w:t>Курбанова Ольга Михайловна</w:t>
            </w:r>
          </w:p>
        </w:tc>
      </w:tr>
      <w:tr w:rsidR="00FC0BCD" w:rsidRPr="00FC0BCD" w:rsidTr="00FC0BCD"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14.00-15.30.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аттестация. </w:t>
            </w:r>
          </w:p>
          <w:p w:rsidR="00FC0BCD" w:rsidRPr="00FC0BCD" w:rsidRDefault="00FC0BCD" w:rsidP="00FC0BCD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Calibri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BCD" w:rsidRPr="00FC0BCD" w:rsidTr="00FC0BC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26.03-30.03.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0BCD" w:rsidRPr="00FC0BCD" w:rsidRDefault="00821592" w:rsidP="0082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 часа.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Подготовка к тестированию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0BCD" w:rsidRPr="00FC0BCD" w:rsidTr="00FC0BC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31.03 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2 час.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09.00.-10.30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аттестация. </w:t>
            </w:r>
          </w:p>
          <w:p w:rsidR="00FC0BCD" w:rsidRPr="00FC0BCD" w:rsidRDefault="00FC0BCD" w:rsidP="00FC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lang w:eastAsia="ru-RU"/>
              </w:rPr>
              <w:t>Защита творческой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0BCD" w:rsidRPr="00FC0BCD" w:rsidTr="00FC0BC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BCD">
              <w:rPr>
                <w:rFonts w:ascii="Times New Roman" w:eastAsia="Times New Roman" w:hAnsi="Times New Roman" w:cs="Times New Roman"/>
                <w:b/>
                <w:lang w:eastAsia="ru-RU"/>
              </w:rPr>
              <w:t>часа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D" w:rsidRPr="00FC0BCD" w:rsidRDefault="00FC0BCD" w:rsidP="00FC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C0BCD" w:rsidRPr="00FC0BCD" w:rsidRDefault="00FC0BCD" w:rsidP="00FC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CD" w:rsidRDefault="00FC0BCD"/>
    <w:p w:rsidR="00FC0BCD" w:rsidRDefault="00FC0BCD"/>
    <w:p w:rsidR="00FC0BCD" w:rsidRDefault="00FC0BCD"/>
    <w:p w:rsidR="00FC0BCD" w:rsidRDefault="00FC0BCD"/>
    <w:p w:rsidR="00FC0BCD" w:rsidRDefault="00FC0BCD"/>
    <w:p w:rsidR="00FC0BCD" w:rsidRDefault="00FC0BCD"/>
    <w:p w:rsidR="00FC0BCD" w:rsidRDefault="00FC0BCD"/>
    <w:sectPr w:rsidR="00FC0BCD" w:rsidSect="007D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CD"/>
    <w:rsid w:val="006022A1"/>
    <w:rsid w:val="007107FF"/>
    <w:rsid w:val="007D3767"/>
    <w:rsid w:val="00821592"/>
    <w:rsid w:val="00DF1742"/>
    <w:rsid w:val="00FC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21kab</cp:lastModifiedBy>
  <cp:revision>3</cp:revision>
  <cp:lastPrinted>2016-03-16T04:16:00Z</cp:lastPrinted>
  <dcterms:created xsi:type="dcterms:W3CDTF">2016-03-16T04:14:00Z</dcterms:created>
  <dcterms:modified xsi:type="dcterms:W3CDTF">2016-03-16T05:55:00Z</dcterms:modified>
</cp:coreProperties>
</file>