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E6" w:rsidRDefault="00B245FB" w:rsidP="00CE59E6">
      <w:pPr>
        <w:ind w:left="284" w:firstLine="421"/>
        <w:jc w:val="center"/>
        <w:rPr>
          <w:b/>
        </w:rPr>
      </w:pPr>
      <w:r>
        <w:rPr>
          <w:b/>
        </w:rPr>
        <w:t>УВАЖАЕМЫЕ КОЛЛЕГИ</w:t>
      </w:r>
      <w:r w:rsidR="00294057">
        <w:rPr>
          <w:b/>
        </w:rPr>
        <w:t>!</w:t>
      </w:r>
    </w:p>
    <w:p w:rsidR="00294057" w:rsidRPr="00DB616C" w:rsidRDefault="00294057" w:rsidP="00CE59E6">
      <w:pPr>
        <w:ind w:left="284" w:firstLine="421"/>
        <w:jc w:val="center"/>
        <w:rPr>
          <w:b/>
        </w:rPr>
      </w:pPr>
    </w:p>
    <w:p w:rsidR="00294057" w:rsidRDefault="00294057" w:rsidP="00CE59E6">
      <w:pPr>
        <w:ind w:left="284" w:firstLine="421"/>
        <w:jc w:val="center"/>
        <w:rPr>
          <w:b/>
        </w:rPr>
      </w:pPr>
      <w:r>
        <w:rPr>
          <w:b/>
        </w:rPr>
        <w:t>26 февраля</w:t>
      </w:r>
      <w:r w:rsidR="00CE59E6" w:rsidRPr="00DB616C">
        <w:rPr>
          <w:b/>
        </w:rPr>
        <w:t xml:space="preserve"> 201</w:t>
      </w:r>
      <w:r>
        <w:rPr>
          <w:b/>
        </w:rPr>
        <w:t>6</w:t>
      </w:r>
      <w:r w:rsidR="00CE59E6" w:rsidRPr="00DB616C">
        <w:rPr>
          <w:b/>
        </w:rPr>
        <w:t xml:space="preserve"> г. в ОГБ</w:t>
      </w:r>
      <w:r>
        <w:rPr>
          <w:b/>
        </w:rPr>
        <w:t>П</w:t>
      </w:r>
      <w:r w:rsidR="00CE59E6" w:rsidRPr="00DB616C">
        <w:rPr>
          <w:b/>
        </w:rPr>
        <w:t xml:space="preserve">ОУ «Томский аграрный колледж» состоится </w:t>
      </w:r>
    </w:p>
    <w:p w:rsidR="00CE59E6" w:rsidRPr="00DB616C" w:rsidRDefault="00294057" w:rsidP="00CE59E6">
      <w:pPr>
        <w:ind w:left="284" w:firstLine="421"/>
        <w:jc w:val="center"/>
        <w:rPr>
          <w:b/>
        </w:rPr>
      </w:pPr>
      <w:r>
        <w:rPr>
          <w:b/>
          <w:lang w:val="en-US"/>
        </w:rPr>
        <w:t>V</w:t>
      </w:r>
      <w:r w:rsidRPr="00DB616C">
        <w:rPr>
          <w:b/>
        </w:rPr>
        <w:t xml:space="preserve"> </w:t>
      </w:r>
      <w:r w:rsidR="00CE59E6" w:rsidRPr="00DB616C">
        <w:rPr>
          <w:b/>
        </w:rPr>
        <w:t xml:space="preserve">региональная </w:t>
      </w:r>
      <w:r>
        <w:rPr>
          <w:b/>
        </w:rPr>
        <w:t>молодежная</w:t>
      </w:r>
      <w:r w:rsidR="00CE59E6" w:rsidRPr="00DB616C">
        <w:rPr>
          <w:b/>
        </w:rPr>
        <w:t xml:space="preserve"> научно-практическая конференция </w:t>
      </w:r>
    </w:p>
    <w:p w:rsidR="00CE59E6" w:rsidRPr="00DB616C" w:rsidRDefault="00CE59E6" w:rsidP="00CE59E6">
      <w:pPr>
        <w:ind w:left="284" w:firstLine="421"/>
        <w:jc w:val="center"/>
        <w:rPr>
          <w:b/>
        </w:rPr>
      </w:pPr>
      <w:r w:rsidRPr="00DB616C">
        <w:rPr>
          <w:b/>
        </w:rPr>
        <w:t>«Социализация и просвещение молодежи»</w:t>
      </w:r>
    </w:p>
    <w:p w:rsidR="00CE59E6" w:rsidRPr="00DB616C" w:rsidRDefault="00CE59E6" w:rsidP="00CE59E6">
      <w:r w:rsidRPr="00DB616C">
        <w:tab/>
      </w:r>
    </w:p>
    <w:p w:rsidR="00CE59E6" w:rsidRDefault="00CE59E6" w:rsidP="00294057">
      <w:pPr>
        <w:jc w:val="both"/>
      </w:pPr>
      <w:r w:rsidRPr="00DB616C">
        <w:tab/>
      </w:r>
      <w:r w:rsidR="00294057" w:rsidRPr="00FB5E47">
        <w:rPr>
          <w:color w:val="000000"/>
        </w:rPr>
        <w:t xml:space="preserve">Конференция проводится с целью популяризации </w:t>
      </w:r>
      <w:r w:rsidR="00294057" w:rsidRPr="00FB5E47">
        <w:t xml:space="preserve">результатов </w:t>
      </w:r>
      <w:r w:rsidR="00294057">
        <w:t xml:space="preserve">теоретических и практических </w:t>
      </w:r>
      <w:r w:rsidR="00294057" w:rsidRPr="00FB5E47">
        <w:t xml:space="preserve">исследований </w:t>
      </w:r>
      <w:r w:rsidR="00294057">
        <w:t>обучающейся молодежи</w:t>
      </w:r>
      <w:r w:rsidR="00294057" w:rsidRPr="00FB5E47">
        <w:t xml:space="preserve"> и практикующих специалистов по актуальным проблемам современной науки</w:t>
      </w:r>
      <w:r w:rsidR="00294057">
        <w:t xml:space="preserve"> и практики,</w:t>
      </w:r>
      <w:r w:rsidR="00294057" w:rsidRPr="00FB5E47">
        <w:t xml:space="preserve"> обмена результатами и опытом исс</w:t>
      </w:r>
      <w:r w:rsidR="00294057">
        <w:t>ледовательской деятельности</w:t>
      </w:r>
      <w:r w:rsidR="00294057" w:rsidRPr="00FB5E47">
        <w:t>.</w:t>
      </w:r>
    </w:p>
    <w:p w:rsidR="00DF005E" w:rsidRDefault="00DF005E" w:rsidP="00DF005E">
      <w:pPr>
        <w:suppressAutoHyphens/>
        <w:spacing w:line="276" w:lineRule="auto"/>
        <w:ind w:firstLine="708"/>
        <w:jc w:val="both"/>
      </w:pPr>
      <w:r>
        <w:t xml:space="preserve">Участниками </w:t>
      </w:r>
      <w:r w:rsidRPr="00FB5E47">
        <w:t>К</w:t>
      </w:r>
      <w:r>
        <w:t>онференции являются:</w:t>
      </w:r>
      <w:r w:rsidRPr="00FB5E47">
        <w:t xml:space="preserve"> </w:t>
      </w:r>
      <w:r>
        <w:t>об</w:t>
      </w:r>
      <w:r w:rsidRPr="00FB5E47">
        <w:t>уча</w:t>
      </w:r>
      <w:r>
        <w:t>ю</w:t>
      </w:r>
      <w:r w:rsidRPr="00FB5E47">
        <w:t xml:space="preserve">щиеся </w:t>
      </w:r>
      <w:r>
        <w:t xml:space="preserve">общеобразовательных </w:t>
      </w:r>
      <w:r w:rsidRPr="00FB5E47">
        <w:t xml:space="preserve">школ, студенты </w:t>
      </w:r>
      <w:r>
        <w:t xml:space="preserve">профессиональных образовательных организаций </w:t>
      </w:r>
      <w:r w:rsidRPr="00FB5E47">
        <w:t>среднего профессионального образования</w:t>
      </w:r>
      <w:r>
        <w:t>.</w:t>
      </w:r>
    </w:p>
    <w:p w:rsidR="00DF005E" w:rsidRPr="00DB616C" w:rsidRDefault="00DF005E" w:rsidP="00294057">
      <w:pPr>
        <w:jc w:val="both"/>
      </w:pPr>
    </w:p>
    <w:p w:rsidR="00CE59E6" w:rsidRPr="00DB616C" w:rsidRDefault="00CE59E6" w:rsidP="00CE59E6"/>
    <w:p w:rsidR="00CE59E6" w:rsidRPr="00DB616C" w:rsidRDefault="00CE59E6" w:rsidP="00CE59E6">
      <w:pPr>
        <w:ind w:firstLine="708"/>
      </w:pPr>
      <w:r w:rsidRPr="00DB616C">
        <w:t>РЕЖИМ РАБОТЫ КОНФЕРЕНЦИИ</w:t>
      </w:r>
    </w:p>
    <w:p w:rsidR="00CE59E6" w:rsidRPr="00DB616C" w:rsidRDefault="00CE59E6" w:rsidP="00CE59E6">
      <w:pPr>
        <w:rPr>
          <w:color w:val="000000"/>
        </w:rPr>
      </w:pPr>
    </w:p>
    <w:tbl>
      <w:tblPr>
        <w:tblStyle w:val="a5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73"/>
      </w:tblGrid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>09.30-10.00</w:t>
            </w:r>
          </w:p>
        </w:tc>
        <w:tc>
          <w:tcPr>
            <w:tcW w:w="7373" w:type="dxa"/>
          </w:tcPr>
          <w:p w:rsidR="00CE59E6" w:rsidRPr="00DB616C" w:rsidRDefault="00CE59E6" w:rsidP="00830B07">
            <w:pPr>
              <w:spacing w:line="276" w:lineRule="auto"/>
              <w:ind w:left="818"/>
              <w:jc w:val="both"/>
            </w:pPr>
            <w:r w:rsidRPr="00DB616C">
              <w:t>Регистрация участников конференции, холл 4 этаж</w:t>
            </w:r>
          </w:p>
        </w:tc>
      </w:tr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>10.00-10.20</w:t>
            </w:r>
          </w:p>
        </w:tc>
        <w:tc>
          <w:tcPr>
            <w:tcW w:w="7373" w:type="dxa"/>
          </w:tcPr>
          <w:p w:rsidR="00CE59E6" w:rsidRPr="00DB616C" w:rsidRDefault="00CE59E6" w:rsidP="00830B07">
            <w:pPr>
              <w:spacing w:line="276" w:lineRule="auto"/>
              <w:ind w:left="818"/>
              <w:jc w:val="both"/>
            </w:pPr>
            <w:r w:rsidRPr="00DB616C">
              <w:t>Открытие конференции</w:t>
            </w:r>
            <w:r w:rsidR="001A19A2">
              <w:t>, Актовый зал</w:t>
            </w:r>
          </w:p>
        </w:tc>
      </w:tr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 xml:space="preserve">10.25-12.15 </w:t>
            </w:r>
          </w:p>
        </w:tc>
        <w:tc>
          <w:tcPr>
            <w:tcW w:w="7373" w:type="dxa"/>
          </w:tcPr>
          <w:p w:rsidR="00CE59E6" w:rsidRPr="00DB616C" w:rsidRDefault="00CE59E6" w:rsidP="00830B07">
            <w:pPr>
              <w:spacing w:line="276" w:lineRule="auto"/>
              <w:ind w:left="818"/>
              <w:jc w:val="both"/>
            </w:pPr>
            <w:r w:rsidRPr="00DB616C">
              <w:t>Работа секций по направлениям</w:t>
            </w:r>
          </w:p>
        </w:tc>
      </w:tr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>12.15-13.00</w:t>
            </w:r>
          </w:p>
        </w:tc>
        <w:tc>
          <w:tcPr>
            <w:tcW w:w="7373" w:type="dxa"/>
          </w:tcPr>
          <w:p w:rsidR="00CE59E6" w:rsidRPr="00DB616C" w:rsidRDefault="00CE59E6" w:rsidP="00830B07">
            <w:pPr>
              <w:spacing w:line="276" w:lineRule="auto"/>
              <w:ind w:left="818"/>
              <w:jc w:val="both"/>
            </w:pPr>
            <w:r w:rsidRPr="00DB616C">
              <w:t>Кофе-пауза, обед</w:t>
            </w:r>
          </w:p>
        </w:tc>
      </w:tr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>13.00-14.00</w:t>
            </w:r>
          </w:p>
        </w:tc>
        <w:tc>
          <w:tcPr>
            <w:tcW w:w="7373" w:type="dxa"/>
          </w:tcPr>
          <w:p w:rsidR="00CE59E6" w:rsidRPr="00DB616C" w:rsidRDefault="001A19A2" w:rsidP="001A19A2">
            <w:pPr>
              <w:spacing w:line="276" w:lineRule="auto"/>
              <w:ind w:left="818"/>
              <w:jc w:val="both"/>
            </w:pPr>
            <w:r>
              <w:t xml:space="preserve">Открытые мастер-классы </w:t>
            </w:r>
            <w:r w:rsidR="00CE59E6" w:rsidRPr="00DB616C">
              <w:t xml:space="preserve"> </w:t>
            </w:r>
          </w:p>
        </w:tc>
      </w:tr>
      <w:tr w:rsidR="00CE59E6" w:rsidRPr="00DB616C" w:rsidTr="00830B07">
        <w:trPr>
          <w:trHeight w:val="286"/>
        </w:trPr>
        <w:tc>
          <w:tcPr>
            <w:tcW w:w="2802" w:type="dxa"/>
          </w:tcPr>
          <w:p w:rsidR="00CE59E6" w:rsidRPr="00DB616C" w:rsidRDefault="00CE59E6" w:rsidP="00DB616C">
            <w:pPr>
              <w:spacing w:line="276" w:lineRule="auto"/>
              <w:ind w:firstLine="851"/>
              <w:jc w:val="both"/>
            </w:pPr>
            <w:r w:rsidRPr="00DB616C">
              <w:t>14.00-15.00</w:t>
            </w:r>
          </w:p>
        </w:tc>
        <w:tc>
          <w:tcPr>
            <w:tcW w:w="7373" w:type="dxa"/>
          </w:tcPr>
          <w:p w:rsidR="00CE59E6" w:rsidRPr="00DB616C" w:rsidRDefault="00CE59E6" w:rsidP="00830B07">
            <w:pPr>
              <w:spacing w:line="276" w:lineRule="auto"/>
              <w:ind w:left="818"/>
              <w:jc w:val="both"/>
            </w:pPr>
            <w:r w:rsidRPr="00DB616C">
              <w:t>Подведение итогов конференции, награждение</w:t>
            </w:r>
          </w:p>
        </w:tc>
      </w:tr>
    </w:tbl>
    <w:p w:rsidR="00CE59E6" w:rsidRPr="00DB616C" w:rsidRDefault="00CE59E6" w:rsidP="00CE59E6"/>
    <w:p w:rsidR="001A19A2" w:rsidRPr="00F14B99" w:rsidRDefault="001A19A2" w:rsidP="001A19A2">
      <w:pPr>
        <w:suppressAutoHyphens/>
        <w:spacing w:line="276" w:lineRule="auto"/>
        <w:ind w:firstLine="708"/>
        <w:jc w:val="both"/>
        <w:rPr>
          <w:b/>
        </w:rPr>
      </w:pPr>
      <w:r w:rsidRPr="00F6378D">
        <w:t>В</w:t>
      </w:r>
      <w:r w:rsidRPr="00F14B99">
        <w:rPr>
          <w:b/>
        </w:rPr>
        <w:t xml:space="preserve"> </w:t>
      </w:r>
      <w:r w:rsidRPr="00F14B99">
        <w:rPr>
          <w:rStyle w:val="a9"/>
        </w:rPr>
        <w:t xml:space="preserve">рамках общей тематики конференции </w:t>
      </w:r>
      <w:r>
        <w:rPr>
          <w:rStyle w:val="a9"/>
        </w:rPr>
        <w:t xml:space="preserve">основным направлением для обсуждения на секционных заседаниях является тема </w:t>
      </w:r>
      <w:r w:rsidRPr="00F6378D">
        <w:rPr>
          <w:rStyle w:val="a9"/>
        </w:rPr>
        <w:t>«Я –</w:t>
      </w:r>
      <w:r>
        <w:rPr>
          <w:rStyle w:val="a9"/>
        </w:rPr>
        <w:t xml:space="preserve"> </w:t>
      </w:r>
      <w:r w:rsidRPr="00F6378D">
        <w:rPr>
          <w:rStyle w:val="a9"/>
        </w:rPr>
        <w:t>будущий профессионал».</w:t>
      </w:r>
    </w:p>
    <w:p w:rsidR="001A19A2" w:rsidRPr="00FB5E47" w:rsidRDefault="001A19A2" w:rsidP="001A19A2">
      <w:pPr>
        <w:suppressAutoHyphens/>
        <w:spacing w:line="276" w:lineRule="auto"/>
        <w:ind w:firstLine="708"/>
        <w:jc w:val="both"/>
      </w:pPr>
      <w:r>
        <w:t>С</w:t>
      </w:r>
      <w:r w:rsidRPr="00FB5E47">
        <w:t xml:space="preserve">екционные заседания </w:t>
      </w:r>
      <w:r>
        <w:t xml:space="preserve">определены по следующим </w:t>
      </w:r>
      <w:r w:rsidRPr="00FB5E47">
        <w:t>направлениям</w:t>
      </w:r>
      <w:r>
        <w:t>:</w:t>
      </w:r>
    </w:p>
    <w:p w:rsidR="001A19A2" w:rsidRPr="00FB5E47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</w:pPr>
      <w:r w:rsidRPr="00FB5E47">
        <w:t xml:space="preserve">«Бизнес и молодежь» </w:t>
      </w:r>
    </w:p>
    <w:p w:rsidR="001A19A2" w:rsidRPr="00FB5E47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</w:pPr>
      <w:r w:rsidRPr="00FB5E47">
        <w:t>«Молодежь и закон»</w:t>
      </w:r>
    </w:p>
    <w:p w:rsidR="001A19A2" w:rsidRPr="00FB5E47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  <w:rPr>
          <w:iCs/>
        </w:rPr>
      </w:pPr>
      <w:r w:rsidRPr="00FB5E47">
        <w:t>«</w:t>
      </w:r>
      <w:r>
        <w:t>Профессиональное здоровье: риски и профилактика</w:t>
      </w:r>
      <w:r w:rsidRPr="00FB5E47">
        <w:t xml:space="preserve">» </w:t>
      </w:r>
      <w:r w:rsidR="00DF005E">
        <w:t>(</w:t>
      </w:r>
      <w:r w:rsidR="00DF005E" w:rsidRPr="00DF005E">
        <w:rPr>
          <w:b/>
          <w:u w:val="single"/>
        </w:rPr>
        <w:t>Прием заявок окончен</w:t>
      </w:r>
      <w:r w:rsidR="00DF005E">
        <w:t>)</w:t>
      </w:r>
    </w:p>
    <w:p w:rsidR="001A19A2" w:rsidRPr="00FB5E47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</w:pPr>
      <w:r w:rsidRPr="00FB5E47">
        <w:rPr>
          <w:iCs/>
        </w:rPr>
        <w:t>«</w:t>
      </w:r>
      <w:r>
        <w:rPr>
          <w:iCs/>
        </w:rPr>
        <w:t>Ресурсы Томского села</w:t>
      </w:r>
      <w:r w:rsidRPr="00FB5E47">
        <w:rPr>
          <w:iCs/>
        </w:rPr>
        <w:t>»</w:t>
      </w:r>
      <w:r w:rsidRPr="00FB5E47">
        <w:t xml:space="preserve"> </w:t>
      </w:r>
    </w:p>
    <w:p w:rsidR="001A19A2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</w:pPr>
      <w:r w:rsidRPr="00FB5E47">
        <w:t>«</w:t>
      </w:r>
      <w:r>
        <w:t>Творческий потенциал моей профессии</w:t>
      </w:r>
      <w:r w:rsidRPr="00FB5E47">
        <w:t>»</w:t>
      </w:r>
    </w:p>
    <w:p w:rsidR="001A19A2" w:rsidRDefault="001A19A2" w:rsidP="001A19A2">
      <w:pPr>
        <w:pStyle w:val="a6"/>
        <w:numPr>
          <w:ilvl w:val="0"/>
          <w:numId w:val="1"/>
        </w:numPr>
        <w:suppressAutoHyphens/>
        <w:spacing w:line="276" w:lineRule="auto"/>
        <w:jc w:val="both"/>
      </w:pPr>
      <w:r>
        <w:rPr>
          <w:iCs/>
        </w:rPr>
        <w:t>«Году российского кино посвящается…»</w:t>
      </w:r>
    </w:p>
    <w:p w:rsidR="00DB616C" w:rsidRDefault="00DB616C" w:rsidP="001A19A2"/>
    <w:p w:rsidR="001A19A2" w:rsidRPr="00B1316B" w:rsidRDefault="001A19A2" w:rsidP="001A19A2">
      <w:pPr>
        <w:suppressAutoHyphens/>
        <w:spacing w:line="276" w:lineRule="auto"/>
        <w:ind w:firstLine="709"/>
        <w:jc w:val="both"/>
      </w:pPr>
      <w:r w:rsidRPr="00E5308A">
        <w:t>В рамках очного этапа Конференции в ходе работы секций экспертами выявляются лучшие научно-исследовательские работы и докладчики, которые награждаются именными дипломами лауреатов различных степеней (</w:t>
      </w:r>
      <w:r w:rsidRPr="00E5308A">
        <w:rPr>
          <w:lang w:val="en-US"/>
        </w:rPr>
        <w:t>I</w:t>
      </w:r>
      <w:r w:rsidRPr="00E5308A">
        <w:t xml:space="preserve">, </w:t>
      </w:r>
      <w:r w:rsidRPr="00E5308A">
        <w:rPr>
          <w:lang w:val="en-US"/>
        </w:rPr>
        <w:t>II</w:t>
      </w:r>
      <w:r w:rsidRPr="00E5308A">
        <w:t xml:space="preserve">, </w:t>
      </w:r>
      <w:r w:rsidRPr="00E5308A">
        <w:rPr>
          <w:lang w:val="en-US"/>
        </w:rPr>
        <w:t>III</w:t>
      </w:r>
      <w:r w:rsidRPr="00E5308A">
        <w:t>).</w:t>
      </w:r>
    </w:p>
    <w:p w:rsidR="00CE59E6" w:rsidRDefault="001A19A2" w:rsidP="001A19A2">
      <w:pPr>
        <w:ind w:firstLine="708"/>
        <w:jc w:val="both"/>
      </w:pPr>
      <w:r>
        <w:t xml:space="preserve">Материалы </w:t>
      </w:r>
      <w:r w:rsidRPr="00FB5E47">
        <w:t xml:space="preserve">конференции </w:t>
      </w:r>
      <w:r>
        <w:t>оформляются в сборник</w:t>
      </w:r>
      <w:r w:rsidRPr="00FB5E47">
        <w:t>.</w:t>
      </w:r>
      <w:r w:rsidR="00CE59E6" w:rsidRPr="00DB616C">
        <w:tab/>
        <w:t xml:space="preserve">Участникам конференции выдаются </w:t>
      </w:r>
      <w:r w:rsidR="00CE59E6" w:rsidRPr="00DB616C">
        <w:rPr>
          <w:bCs/>
        </w:rPr>
        <w:t>дипломы,</w:t>
      </w:r>
      <w:r w:rsidR="00CE59E6" w:rsidRPr="00DB616C">
        <w:t xml:space="preserve"> сертификаты, авторам статей – сборники материалов.</w:t>
      </w:r>
      <w:r w:rsidR="00DF005E">
        <w:t xml:space="preserve"> </w:t>
      </w:r>
    </w:p>
    <w:p w:rsidR="00DF005E" w:rsidRPr="008667CD" w:rsidRDefault="00DF005E" w:rsidP="00DF005E">
      <w:pPr>
        <w:suppressAutoHyphens/>
        <w:spacing w:line="276" w:lineRule="auto"/>
        <w:ind w:firstLine="567"/>
        <w:jc w:val="both"/>
      </w:pPr>
      <w:r w:rsidRPr="00857A9E">
        <w:t>Руководителям научно-исследовательских работ вручаются благодарственные письма за подготовку участников Конференции.</w:t>
      </w:r>
    </w:p>
    <w:p w:rsidR="001A19A2" w:rsidRDefault="001A19A2" w:rsidP="001A19A2">
      <w:pPr>
        <w:pStyle w:val="a6"/>
        <w:suppressAutoHyphens/>
        <w:spacing w:line="276" w:lineRule="auto"/>
        <w:jc w:val="both"/>
        <w:rPr>
          <w:b/>
        </w:rPr>
      </w:pPr>
    </w:p>
    <w:p w:rsidR="001A19A2" w:rsidRPr="00AE6BB4" w:rsidRDefault="001A19A2" w:rsidP="001A19A2">
      <w:pPr>
        <w:pStyle w:val="a6"/>
        <w:suppressAutoHyphens/>
        <w:spacing w:line="276" w:lineRule="auto"/>
        <w:ind w:left="0" w:firstLine="567"/>
        <w:jc w:val="both"/>
        <w:rPr>
          <w:b/>
          <w:bCs/>
        </w:rPr>
      </w:pPr>
      <w:r w:rsidRPr="00AE6BB4">
        <w:rPr>
          <w:b/>
        </w:rPr>
        <w:t>Конференция будет проходить на двух площадках колледжа (г</w:t>
      </w:r>
      <w:proofErr w:type="gramStart"/>
      <w:r w:rsidRPr="00AE6BB4">
        <w:rPr>
          <w:b/>
        </w:rPr>
        <w:t>.Т</w:t>
      </w:r>
      <w:proofErr w:type="gramEnd"/>
      <w:r w:rsidRPr="00AE6BB4">
        <w:rPr>
          <w:b/>
        </w:rPr>
        <w:t xml:space="preserve">омск и с.Подгорное </w:t>
      </w:r>
      <w:proofErr w:type="spellStart"/>
      <w:r w:rsidRPr="00AE6BB4">
        <w:rPr>
          <w:b/>
        </w:rPr>
        <w:t>Чаинского</w:t>
      </w:r>
      <w:proofErr w:type="spellEnd"/>
      <w:r w:rsidRPr="00AE6BB4">
        <w:rPr>
          <w:b/>
        </w:rPr>
        <w:t xml:space="preserve"> района Томской области)</w:t>
      </w:r>
      <w:r w:rsidR="00AC38F1">
        <w:rPr>
          <w:b/>
        </w:rPr>
        <w:t>.</w:t>
      </w:r>
    </w:p>
    <w:p w:rsidR="001A19A2" w:rsidRDefault="001A19A2" w:rsidP="001A19A2">
      <w:pPr>
        <w:pStyle w:val="a4"/>
        <w:suppressAutoHyphens/>
        <w:spacing w:line="276" w:lineRule="auto"/>
        <w:ind w:firstLine="0"/>
        <w:jc w:val="both"/>
      </w:pPr>
      <w:r w:rsidRPr="00F6378D">
        <w:rPr>
          <w:b/>
        </w:rPr>
        <w:t>Адрес:</w:t>
      </w:r>
      <w:r w:rsidRPr="00FB5E47">
        <w:t xml:space="preserve"> </w:t>
      </w:r>
      <w:smartTag w:uri="urn:schemas-microsoft-com:office:smarttags" w:element="metricconverter">
        <w:smartTagPr>
          <w:attr w:name="ProductID" w:val="634040 г"/>
        </w:smartTagPr>
        <w:r w:rsidRPr="00FB5E47">
          <w:t>634040 г</w:t>
        </w:r>
      </w:smartTag>
      <w:proofErr w:type="gramStart"/>
      <w:r w:rsidRPr="00FB5E47">
        <w:t>.Т</w:t>
      </w:r>
      <w:proofErr w:type="gramEnd"/>
      <w:r w:rsidRPr="00FB5E47">
        <w:t>омск, Иркутский тракт, 181</w:t>
      </w:r>
      <w:r>
        <w:t xml:space="preserve">, </w:t>
      </w:r>
      <w:r w:rsidRPr="000F1974">
        <w:t>тел.</w:t>
      </w:r>
      <w:r w:rsidRPr="00FB5E47">
        <w:t xml:space="preserve"> (382-2) 64-51-80, 64-36-31</w:t>
      </w:r>
    </w:p>
    <w:p w:rsidR="00AC38F1" w:rsidRPr="00DB616C" w:rsidRDefault="00AC38F1" w:rsidP="00AC38F1">
      <w:pPr>
        <w:pStyle w:val="a4"/>
        <w:ind w:firstLine="540"/>
        <w:jc w:val="both"/>
      </w:pPr>
      <w:r>
        <w:t xml:space="preserve">    </w:t>
      </w:r>
      <w:r w:rsidRPr="00DB616C">
        <w:t>ОСТАНОВКА «</w:t>
      </w:r>
      <w:r w:rsidR="00DF005E">
        <w:t>ЗЕЛЕНЫЙ МАССИВ (</w:t>
      </w:r>
      <w:proofErr w:type="spellStart"/>
      <w:r w:rsidR="00DF005E">
        <w:t>Жилмассив</w:t>
      </w:r>
      <w:proofErr w:type="spellEnd"/>
      <w:r w:rsidR="00DF005E">
        <w:t>)</w:t>
      </w:r>
      <w:r w:rsidRPr="00DB616C">
        <w:t xml:space="preserve">», автобус:20,23,24,60,149 </w:t>
      </w:r>
    </w:p>
    <w:p w:rsidR="00AC38F1" w:rsidRPr="00DB616C" w:rsidRDefault="00AC38F1" w:rsidP="00AC38F1">
      <w:pPr>
        <w:pStyle w:val="a4"/>
        <w:ind w:firstLine="540"/>
        <w:jc w:val="both"/>
      </w:pPr>
      <w:r>
        <w:t xml:space="preserve">    </w:t>
      </w:r>
      <w:r w:rsidRPr="00DB616C">
        <w:t xml:space="preserve">ОСТАНОВКА «СК КЕДР», автобус 2,8,9,13,14; троллейбус 1,7 </w:t>
      </w:r>
    </w:p>
    <w:p w:rsidR="001A19A2" w:rsidRPr="00FB5E47" w:rsidRDefault="00AC38F1" w:rsidP="001A19A2">
      <w:pPr>
        <w:pStyle w:val="a4"/>
        <w:suppressAutoHyphens/>
        <w:ind w:firstLine="709"/>
        <w:jc w:val="both"/>
      </w:pPr>
      <w:r>
        <w:t xml:space="preserve">  </w:t>
      </w:r>
      <w:r w:rsidR="001A19A2">
        <w:t xml:space="preserve">Томская область, </w:t>
      </w:r>
      <w:proofErr w:type="spellStart"/>
      <w:r w:rsidR="001A19A2">
        <w:t>Чаинский</w:t>
      </w:r>
      <w:proofErr w:type="spellEnd"/>
      <w:r w:rsidR="001A19A2">
        <w:t xml:space="preserve"> район, с</w:t>
      </w:r>
      <w:proofErr w:type="gramStart"/>
      <w:r w:rsidR="001A19A2">
        <w:t>.П</w:t>
      </w:r>
      <w:proofErr w:type="gramEnd"/>
      <w:r w:rsidR="001A19A2">
        <w:t>одгорное, ул. Школьная, 8, тел. (38-257) 2-11-25</w:t>
      </w:r>
    </w:p>
    <w:p w:rsidR="003A7D18" w:rsidRDefault="003A7D18" w:rsidP="00CE59E6">
      <w:pPr>
        <w:ind w:firstLine="708"/>
        <w:jc w:val="both"/>
      </w:pPr>
    </w:p>
    <w:p w:rsidR="00AC38F1" w:rsidRPr="00857A9E" w:rsidRDefault="00AC38F1" w:rsidP="00AC38F1">
      <w:pPr>
        <w:pStyle w:val="a6"/>
        <w:suppressAutoHyphens/>
        <w:spacing w:line="276" w:lineRule="auto"/>
        <w:ind w:left="0" w:firstLine="709"/>
        <w:jc w:val="both"/>
        <w:rPr>
          <w:color w:val="000000"/>
        </w:rPr>
      </w:pPr>
      <w:r w:rsidRPr="00857A9E">
        <w:rPr>
          <w:color w:val="000000"/>
        </w:rPr>
        <w:t xml:space="preserve">Для участия в конференции необходимо прислать в Оргкомитет по электронной почте </w:t>
      </w:r>
      <w:proofErr w:type="spellStart"/>
      <w:r w:rsidRPr="00857A9E">
        <w:rPr>
          <w:color w:val="002060"/>
          <w:lang w:val="en-US"/>
        </w:rPr>
        <w:t>metod</w:t>
      </w:r>
      <w:proofErr w:type="spellEnd"/>
      <w:r w:rsidRPr="00857A9E">
        <w:rPr>
          <w:color w:val="002060"/>
        </w:rPr>
        <w:t>_</w:t>
      </w:r>
      <w:proofErr w:type="spellStart"/>
      <w:r w:rsidRPr="00857A9E">
        <w:rPr>
          <w:color w:val="002060"/>
          <w:lang w:val="en-US"/>
        </w:rPr>
        <w:t>tak</w:t>
      </w:r>
      <w:proofErr w:type="spellEnd"/>
      <w:r w:rsidRPr="00857A9E">
        <w:rPr>
          <w:color w:val="002060"/>
        </w:rPr>
        <w:t>@</w:t>
      </w:r>
      <w:r w:rsidRPr="00857A9E">
        <w:rPr>
          <w:color w:val="002060"/>
          <w:lang w:val="en-US"/>
        </w:rPr>
        <w:t>mail</w:t>
      </w:r>
      <w:r w:rsidRPr="00857A9E">
        <w:rPr>
          <w:color w:val="002060"/>
        </w:rPr>
        <w:t>.</w:t>
      </w:r>
      <w:proofErr w:type="spellStart"/>
      <w:r w:rsidRPr="00857A9E">
        <w:rPr>
          <w:color w:val="002060"/>
          <w:lang w:val="en-US"/>
        </w:rPr>
        <w:t>ru</w:t>
      </w:r>
      <w:proofErr w:type="spellEnd"/>
      <w:r w:rsidRPr="00857A9E">
        <w:rPr>
          <w:color w:val="000000"/>
        </w:rPr>
        <w:t xml:space="preserve"> с пометкой «Конференция» </w:t>
      </w:r>
      <w:r w:rsidRPr="00857A9E">
        <w:rPr>
          <w:b/>
          <w:color w:val="000000"/>
        </w:rPr>
        <w:t>заявку</w:t>
      </w:r>
      <w:r w:rsidRPr="00857A9E">
        <w:rPr>
          <w:color w:val="000000"/>
        </w:rPr>
        <w:t xml:space="preserve"> и </w:t>
      </w:r>
      <w:r w:rsidRPr="00857A9E">
        <w:rPr>
          <w:b/>
          <w:color w:val="000000"/>
        </w:rPr>
        <w:t>статью</w:t>
      </w:r>
      <w:r w:rsidRPr="00857A9E">
        <w:rPr>
          <w:color w:val="000000"/>
        </w:rPr>
        <w:t xml:space="preserve"> для публикации. </w:t>
      </w:r>
    </w:p>
    <w:p w:rsidR="00AC38F1" w:rsidRDefault="00AC38F1" w:rsidP="00AC38F1">
      <w:pPr>
        <w:suppressAutoHyphens/>
        <w:spacing w:line="276" w:lineRule="auto"/>
        <w:ind w:firstLine="851"/>
        <w:jc w:val="both"/>
        <w:rPr>
          <w:color w:val="000000"/>
        </w:rPr>
      </w:pPr>
      <w:r w:rsidRPr="00FB5E47">
        <w:rPr>
          <w:b/>
          <w:color w:val="000000"/>
        </w:rPr>
        <w:t>Форма участия очная и заочная.</w:t>
      </w:r>
      <w:r w:rsidRPr="00FB5E47">
        <w:rPr>
          <w:color w:val="000000"/>
        </w:rPr>
        <w:t xml:space="preserve"> </w:t>
      </w:r>
    </w:p>
    <w:p w:rsidR="00AC38F1" w:rsidRDefault="00AC38F1" w:rsidP="00AC38F1">
      <w:pPr>
        <w:suppressAutoHyphens/>
        <w:spacing w:line="276" w:lineRule="auto"/>
        <w:ind w:firstLine="851"/>
        <w:jc w:val="both"/>
        <w:rPr>
          <w:color w:val="000000"/>
        </w:rPr>
      </w:pPr>
      <w:r w:rsidRPr="00FB5E47">
        <w:rPr>
          <w:color w:val="000000"/>
        </w:rPr>
        <w:t>Заявку и статью следует оформить в отдельных файлах</w:t>
      </w:r>
      <w:r>
        <w:rPr>
          <w:color w:val="000000"/>
        </w:rPr>
        <w:t xml:space="preserve"> (Приложение 2)</w:t>
      </w:r>
      <w:r w:rsidRPr="00FB5E47">
        <w:rPr>
          <w:color w:val="000000"/>
        </w:rPr>
        <w:t xml:space="preserve">. </w:t>
      </w:r>
    </w:p>
    <w:p w:rsidR="00AC38F1" w:rsidRPr="00FB5E47" w:rsidRDefault="00AC38F1" w:rsidP="00AC38F1">
      <w:pPr>
        <w:suppressAutoHyphens/>
        <w:spacing w:line="276" w:lineRule="auto"/>
        <w:ind w:firstLine="851"/>
        <w:jc w:val="both"/>
        <w:rPr>
          <w:b/>
          <w:color w:val="000000"/>
        </w:rPr>
      </w:pPr>
      <w:r w:rsidRPr="00FB5E47">
        <w:rPr>
          <w:b/>
          <w:color w:val="000000"/>
        </w:rPr>
        <w:t>Последний день</w:t>
      </w:r>
      <w:r w:rsidRPr="00FB5E47">
        <w:rPr>
          <w:color w:val="000000"/>
        </w:rPr>
        <w:t xml:space="preserve"> приема зая</w:t>
      </w:r>
      <w:r>
        <w:rPr>
          <w:color w:val="000000"/>
        </w:rPr>
        <w:t xml:space="preserve">вок и статей – </w:t>
      </w:r>
      <w:r w:rsidRPr="00AC38F1">
        <w:rPr>
          <w:b/>
          <w:color w:val="000000"/>
          <w:u w:val="single"/>
        </w:rPr>
        <w:t>20 ф</w:t>
      </w:r>
      <w:r w:rsidRPr="00F6378D">
        <w:rPr>
          <w:b/>
          <w:color w:val="000000"/>
          <w:u w:val="single"/>
        </w:rPr>
        <w:t>евраля</w:t>
      </w:r>
      <w:r w:rsidRPr="00FB5E47">
        <w:rPr>
          <w:color w:val="000000"/>
        </w:rPr>
        <w:t xml:space="preserve"> </w:t>
      </w:r>
      <w:r w:rsidRPr="00FB5E47">
        <w:rPr>
          <w:b/>
          <w:color w:val="000000"/>
        </w:rPr>
        <w:t>201</w:t>
      </w:r>
      <w:r>
        <w:rPr>
          <w:b/>
          <w:color w:val="000000"/>
        </w:rPr>
        <w:t>6</w:t>
      </w:r>
      <w:r w:rsidRPr="00FB5E47">
        <w:rPr>
          <w:b/>
          <w:color w:val="000000"/>
        </w:rPr>
        <w:t xml:space="preserve"> г.</w:t>
      </w:r>
      <w:r>
        <w:rPr>
          <w:color w:val="000000"/>
        </w:rPr>
        <w:t xml:space="preserve"> (до 17.00) </w:t>
      </w:r>
    </w:p>
    <w:p w:rsidR="00AC38F1" w:rsidRDefault="00AC38F1" w:rsidP="00AC38F1">
      <w:pPr>
        <w:suppressAutoHyphens/>
        <w:spacing w:line="276" w:lineRule="auto"/>
        <w:ind w:firstLine="851"/>
        <w:jc w:val="both"/>
      </w:pPr>
    </w:p>
    <w:p w:rsidR="00AC38F1" w:rsidRPr="00FB5E47" w:rsidRDefault="00AC38F1" w:rsidP="00AC38F1">
      <w:pPr>
        <w:pStyle w:val="a6"/>
        <w:suppressAutoHyphens/>
        <w:spacing w:line="276" w:lineRule="auto"/>
        <w:ind w:left="0" w:firstLine="709"/>
        <w:jc w:val="both"/>
      </w:pPr>
      <w:r w:rsidRPr="00FB5E47">
        <w:t xml:space="preserve">Участие </w:t>
      </w:r>
      <w:r>
        <w:t>студента</w:t>
      </w:r>
      <w:r w:rsidRPr="00FB5E47">
        <w:t xml:space="preserve"> </w:t>
      </w:r>
      <w:r>
        <w:t xml:space="preserve">ПОО </w:t>
      </w:r>
      <w:r w:rsidRPr="00FB5E47">
        <w:t xml:space="preserve">(без публикации статьи) </w:t>
      </w:r>
      <w:r w:rsidRPr="00857A9E">
        <w:rPr>
          <w:b/>
        </w:rPr>
        <w:t>150 рублей (сертификаты, кофе-пауза, раздаточный материал)</w:t>
      </w:r>
      <w:r w:rsidRPr="00FB5E47">
        <w:t xml:space="preserve">, стоимость публикации статьи </w:t>
      </w:r>
      <w:r w:rsidRPr="00857A9E">
        <w:rPr>
          <w:b/>
        </w:rPr>
        <w:t xml:space="preserve">300 рублей </w:t>
      </w:r>
      <w:r w:rsidRPr="00857A9E">
        <w:rPr>
          <w:i/>
        </w:rPr>
        <w:t>(не более 4 страниц).</w:t>
      </w:r>
    </w:p>
    <w:p w:rsidR="00AC38F1" w:rsidRPr="00FB5E47" w:rsidRDefault="00AC38F1" w:rsidP="00AC38F1">
      <w:pPr>
        <w:suppressAutoHyphens/>
        <w:spacing w:line="276" w:lineRule="auto"/>
        <w:ind w:firstLine="708"/>
        <w:jc w:val="both"/>
      </w:pPr>
      <w:r w:rsidRPr="00FB5E47">
        <w:t xml:space="preserve">Участие </w:t>
      </w:r>
      <w:r>
        <w:t>об</w:t>
      </w:r>
      <w:r w:rsidRPr="00FB5E47">
        <w:t>уча</w:t>
      </w:r>
      <w:r>
        <w:t>ю</w:t>
      </w:r>
      <w:r w:rsidRPr="00FB5E47">
        <w:t xml:space="preserve">щихся школ – </w:t>
      </w:r>
      <w:r w:rsidRPr="00FB5E47">
        <w:rPr>
          <w:b/>
        </w:rPr>
        <w:t>бесплатно (публикация в сборнике работ конференции, сертификаты, кофе-паузы)</w:t>
      </w:r>
      <w:r>
        <w:rPr>
          <w:b/>
        </w:rPr>
        <w:t>.</w:t>
      </w:r>
    </w:p>
    <w:p w:rsidR="00CE59E6" w:rsidRPr="00DB616C" w:rsidRDefault="00CE59E6" w:rsidP="00CE59E6">
      <w:pPr>
        <w:pStyle w:val="a4"/>
        <w:ind w:firstLine="540"/>
        <w:jc w:val="both"/>
      </w:pPr>
    </w:p>
    <w:p w:rsidR="00AC38F1" w:rsidRPr="00AC38F1" w:rsidRDefault="00AC38F1" w:rsidP="00AC38F1">
      <w:pPr>
        <w:pStyle w:val="a4"/>
        <w:suppressAutoHyphens/>
        <w:spacing w:line="276" w:lineRule="auto"/>
        <w:jc w:val="both"/>
        <w:rPr>
          <w:b/>
        </w:rPr>
      </w:pPr>
      <w:r w:rsidRPr="00AC38F1">
        <w:rPr>
          <w:b/>
        </w:rPr>
        <w:t xml:space="preserve">Ответственные: </w:t>
      </w:r>
      <w:bookmarkStart w:id="0" w:name="_GoBack"/>
      <w:bookmarkEnd w:id="0"/>
    </w:p>
    <w:p w:rsidR="00AC38F1" w:rsidRDefault="00AC38F1" w:rsidP="00AC38F1">
      <w:pPr>
        <w:pStyle w:val="a4"/>
        <w:suppressAutoHyphens/>
        <w:spacing w:line="276" w:lineRule="auto"/>
        <w:ind w:firstLine="540"/>
        <w:jc w:val="both"/>
      </w:pPr>
      <w:proofErr w:type="spellStart"/>
      <w:r w:rsidRPr="00084EF6">
        <w:rPr>
          <w:b/>
          <w:i/>
        </w:rPr>
        <w:t>Шикова</w:t>
      </w:r>
      <w:proofErr w:type="spellEnd"/>
      <w:r w:rsidRPr="00084EF6">
        <w:rPr>
          <w:b/>
          <w:i/>
        </w:rPr>
        <w:t xml:space="preserve"> Наталья Николаевна</w:t>
      </w:r>
      <w:r w:rsidRPr="00084EF6">
        <w:t>,</w:t>
      </w:r>
      <w:r>
        <w:rPr>
          <w:b/>
        </w:rPr>
        <w:t xml:space="preserve"> </w:t>
      </w:r>
      <w:r w:rsidRPr="00084EF6">
        <w:t>зам</w:t>
      </w:r>
      <w:r>
        <w:t xml:space="preserve">еститель </w:t>
      </w:r>
      <w:r w:rsidRPr="00084EF6">
        <w:t>директора</w:t>
      </w:r>
      <w:r>
        <w:t xml:space="preserve"> по воспитательной работе, </w:t>
      </w:r>
    </w:p>
    <w:p w:rsidR="00AC38F1" w:rsidRDefault="00AC38F1" w:rsidP="00AC38F1">
      <w:pPr>
        <w:pStyle w:val="a4"/>
        <w:suppressAutoHyphens/>
        <w:spacing w:line="276" w:lineRule="auto"/>
        <w:ind w:firstLine="0"/>
        <w:jc w:val="both"/>
      </w:pPr>
      <w:r>
        <w:t xml:space="preserve">т. </w:t>
      </w:r>
      <w:r w:rsidRPr="00084EF6">
        <w:t>(3822)64-62-05</w:t>
      </w:r>
      <w:r>
        <w:t xml:space="preserve">, </w:t>
      </w:r>
    </w:p>
    <w:p w:rsidR="00AC38F1" w:rsidRDefault="00AC38F1" w:rsidP="00AC38F1">
      <w:pPr>
        <w:pStyle w:val="a4"/>
        <w:suppressAutoHyphens/>
        <w:spacing w:line="276" w:lineRule="auto"/>
        <w:ind w:firstLine="540"/>
        <w:jc w:val="both"/>
      </w:pPr>
      <w:proofErr w:type="spellStart"/>
      <w:r w:rsidRPr="000F1974">
        <w:rPr>
          <w:b/>
          <w:i/>
        </w:rPr>
        <w:t>Лаврушенко</w:t>
      </w:r>
      <w:proofErr w:type="spellEnd"/>
      <w:r w:rsidRPr="000F1974">
        <w:rPr>
          <w:b/>
          <w:i/>
        </w:rPr>
        <w:t xml:space="preserve"> Светлана Владимировна</w:t>
      </w:r>
      <w:r>
        <w:t xml:space="preserve">, заведующий </w:t>
      </w:r>
      <w:proofErr w:type="spellStart"/>
      <w:r>
        <w:t>Подгорновского</w:t>
      </w:r>
      <w:proofErr w:type="spellEnd"/>
      <w:r>
        <w:t xml:space="preserve"> филиала ОГБПОУ «ТАК», т. 8-913-876-00-97,</w:t>
      </w:r>
    </w:p>
    <w:p w:rsidR="00AC38F1" w:rsidRDefault="00AC38F1" w:rsidP="00AC38F1">
      <w:pPr>
        <w:pStyle w:val="a4"/>
        <w:suppressAutoHyphens/>
        <w:spacing w:line="276" w:lineRule="auto"/>
        <w:ind w:firstLine="540"/>
        <w:jc w:val="both"/>
      </w:pPr>
      <w:r w:rsidRPr="00084EF6">
        <w:rPr>
          <w:b/>
          <w:i/>
        </w:rPr>
        <w:t>Колбас Светлана Валерьевна</w:t>
      </w:r>
      <w:r>
        <w:t xml:space="preserve">, заведующий </w:t>
      </w:r>
      <w:proofErr w:type="spellStart"/>
      <w:r>
        <w:t>инновационно-методическим</w:t>
      </w:r>
      <w:proofErr w:type="spellEnd"/>
      <w:r>
        <w:t xml:space="preserve"> центром, </w:t>
      </w:r>
    </w:p>
    <w:p w:rsidR="00AC38F1" w:rsidRDefault="00AC38F1" w:rsidP="00AC38F1">
      <w:pPr>
        <w:pStyle w:val="a4"/>
        <w:suppressAutoHyphens/>
        <w:spacing w:line="276" w:lineRule="auto"/>
        <w:ind w:firstLine="0"/>
        <w:jc w:val="both"/>
      </w:pPr>
      <w:r>
        <w:t xml:space="preserve">т. </w:t>
      </w:r>
      <w:r w:rsidRPr="00084EF6">
        <w:t>(3822) 64-36-31</w:t>
      </w:r>
      <w:r>
        <w:t>.</w:t>
      </w:r>
    </w:p>
    <w:p w:rsidR="00CD06C3" w:rsidRPr="00DB616C" w:rsidRDefault="00CD06C3"/>
    <w:sectPr w:rsidR="00CD06C3" w:rsidRPr="00DB616C" w:rsidSect="002940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BE4"/>
    <w:multiLevelType w:val="hybridMultilevel"/>
    <w:tmpl w:val="CEDC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CF6"/>
    <w:multiLevelType w:val="multilevel"/>
    <w:tmpl w:val="9A0AF7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2F1CE6"/>
    <w:multiLevelType w:val="hybridMultilevel"/>
    <w:tmpl w:val="AAE47B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59E6"/>
    <w:rsid w:val="0001017A"/>
    <w:rsid w:val="0008295C"/>
    <w:rsid w:val="00167173"/>
    <w:rsid w:val="001A19A2"/>
    <w:rsid w:val="00294057"/>
    <w:rsid w:val="003A7D18"/>
    <w:rsid w:val="00830B07"/>
    <w:rsid w:val="008C73B9"/>
    <w:rsid w:val="008F6812"/>
    <w:rsid w:val="00A43610"/>
    <w:rsid w:val="00AC38F1"/>
    <w:rsid w:val="00B245FB"/>
    <w:rsid w:val="00B93322"/>
    <w:rsid w:val="00CD06C3"/>
    <w:rsid w:val="00CE59E6"/>
    <w:rsid w:val="00D23B43"/>
    <w:rsid w:val="00DB616C"/>
    <w:rsid w:val="00DE3EE3"/>
    <w:rsid w:val="00D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E59E6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E59E6"/>
    <w:pPr>
      <w:keepNext/>
      <w:ind w:left="36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E59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E59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rsid w:val="00CE59E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E59E6"/>
    <w:pPr>
      <w:ind w:firstLine="240"/>
    </w:pPr>
  </w:style>
  <w:style w:type="table" w:styleId="a5">
    <w:name w:val="Table Grid"/>
    <w:basedOn w:val="a1"/>
    <w:rsid w:val="00CE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59E6"/>
    <w:pPr>
      <w:ind w:left="720"/>
      <w:contextualSpacing/>
    </w:pPr>
  </w:style>
  <w:style w:type="character" w:styleId="a7">
    <w:name w:val="Emphasis"/>
    <w:basedOn w:val="a0"/>
    <w:uiPriority w:val="20"/>
    <w:qFormat/>
    <w:rsid w:val="00830B07"/>
    <w:rPr>
      <w:i/>
      <w:iCs/>
    </w:rPr>
  </w:style>
  <w:style w:type="paragraph" w:customStyle="1" w:styleId="a8">
    <w:name w:val="a"/>
    <w:basedOn w:val="a"/>
    <w:rsid w:val="00830B07"/>
    <w:pPr>
      <w:spacing w:before="80" w:after="80"/>
    </w:pPr>
  </w:style>
  <w:style w:type="character" w:styleId="a9">
    <w:name w:val="Strong"/>
    <w:basedOn w:val="a0"/>
    <w:uiPriority w:val="22"/>
    <w:qFormat/>
    <w:rsid w:val="001A1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VTSK</dc:creator>
  <cp:keywords/>
  <dc:description/>
  <cp:lastModifiedBy>VTSK</cp:lastModifiedBy>
  <cp:revision>7</cp:revision>
  <cp:lastPrinted>2015-02-16T06:25:00Z</cp:lastPrinted>
  <dcterms:created xsi:type="dcterms:W3CDTF">2015-02-16T05:29:00Z</dcterms:created>
  <dcterms:modified xsi:type="dcterms:W3CDTF">2016-02-16T03:42:00Z</dcterms:modified>
</cp:coreProperties>
</file>