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D3" w:rsidRDefault="00FB4353" w:rsidP="00C16EEA">
      <w:pPr>
        <w:jc w:val="center"/>
        <w:rPr>
          <w:b/>
        </w:rPr>
      </w:pPr>
      <w:r>
        <w:rPr>
          <w:b/>
        </w:rPr>
        <w:t>Аналитическая сп</w:t>
      </w:r>
      <w:r w:rsidR="00A835D3">
        <w:rPr>
          <w:b/>
        </w:rPr>
        <w:t>равка о результатах м</w:t>
      </w:r>
      <w:r w:rsidR="00C16EEA">
        <w:rPr>
          <w:b/>
        </w:rPr>
        <w:t>ониторинг</w:t>
      </w:r>
      <w:r w:rsidR="00A835D3">
        <w:rPr>
          <w:b/>
        </w:rPr>
        <w:t>а</w:t>
      </w:r>
    </w:p>
    <w:p w:rsidR="00C16EEA" w:rsidRDefault="00C16EEA" w:rsidP="00C16EEA">
      <w:pPr>
        <w:jc w:val="center"/>
        <w:rPr>
          <w:b/>
        </w:rPr>
      </w:pPr>
      <w:r w:rsidRPr="00791003">
        <w:rPr>
          <w:b/>
        </w:rPr>
        <w:t xml:space="preserve">  введения  ФГОС нового поколения в ОУ НПО/СПО</w:t>
      </w:r>
    </w:p>
    <w:p w:rsidR="00A835D3" w:rsidRDefault="00A835D3" w:rsidP="00C16EEA">
      <w:pPr>
        <w:jc w:val="center"/>
        <w:rPr>
          <w:b/>
        </w:rPr>
      </w:pPr>
    </w:p>
    <w:p w:rsidR="00FB4353" w:rsidRDefault="00FB4353" w:rsidP="00A835D3">
      <w:pPr>
        <w:pStyle w:val="a3"/>
        <w:ind w:firstLine="708"/>
        <w:jc w:val="both"/>
      </w:pPr>
      <w:r>
        <w:t>С целью реализации Ведомственной целевой программы «Введение ФГОС начального</w:t>
      </w:r>
      <w:bookmarkStart w:id="0" w:name="_GoBack"/>
      <w:bookmarkEnd w:id="0"/>
      <w:r>
        <w:t xml:space="preserve"> профессионального и среднего профессионального образования в ОУ НПО/СПО Томской области» и в соответствии с информационным письмом ОГБОУ ДО «УМЦ ДПО» от 27 мая 2013г. № 45 проводился мониторинг «Введение ФГОС в практику работы ОУ СПО/НПО».</w:t>
      </w:r>
    </w:p>
    <w:p w:rsidR="00FB4353" w:rsidRDefault="00C16EEA" w:rsidP="00A835D3">
      <w:pPr>
        <w:pStyle w:val="a3"/>
        <w:ind w:firstLine="708"/>
        <w:jc w:val="both"/>
      </w:pPr>
      <w:r w:rsidRPr="0002200C">
        <w:t>Монито</w:t>
      </w:r>
      <w:r w:rsidRPr="00D932F4">
        <w:t>р</w:t>
      </w:r>
      <w:r w:rsidRPr="0002200C">
        <w:t xml:space="preserve">инг проведен </w:t>
      </w:r>
      <w:r>
        <w:t xml:space="preserve">в </w:t>
      </w:r>
      <w:r w:rsidRPr="00590B9C">
        <w:t xml:space="preserve">период </w:t>
      </w:r>
      <w:r w:rsidRPr="00E630D2">
        <w:t xml:space="preserve">с </w:t>
      </w:r>
      <w:r w:rsidR="00FB4353">
        <w:t>0</w:t>
      </w:r>
      <w:r w:rsidRPr="00E630D2">
        <w:t>1</w:t>
      </w:r>
      <w:r w:rsidR="00FB4353">
        <w:t xml:space="preserve"> по 1</w:t>
      </w:r>
      <w:r w:rsidRPr="00E630D2">
        <w:t>5</w:t>
      </w:r>
      <w:r w:rsidR="00FB4353">
        <w:t xml:space="preserve"> июня</w:t>
      </w:r>
      <w:r w:rsidRPr="00590B9C">
        <w:t xml:space="preserve"> 201</w:t>
      </w:r>
      <w:r w:rsidR="00FB4353">
        <w:t>3</w:t>
      </w:r>
      <w:r w:rsidRPr="00590B9C">
        <w:t xml:space="preserve">г. в </w:t>
      </w:r>
      <w:r w:rsidRPr="0002200C">
        <w:t xml:space="preserve"> </w:t>
      </w:r>
      <w:r w:rsidR="00FB4353">
        <w:t>25</w:t>
      </w:r>
      <w:r w:rsidRPr="0002200C">
        <w:t xml:space="preserve"> ОУ СПО/НПО</w:t>
      </w:r>
      <w:r w:rsidR="009C5313">
        <w:t xml:space="preserve"> (1</w:t>
      </w:r>
      <w:r w:rsidR="00CF3903">
        <w:t>5</w:t>
      </w:r>
      <w:r w:rsidR="009C5313">
        <w:t xml:space="preserve"> ОУ СПО и </w:t>
      </w:r>
      <w:r w:rsidR="00CF3903">
        <w:t>10</w:t>
      </w:r>
      <w:r w:rsidR="009C5313">
        <w:t xml:space="preserve"> ОУ НПО)</w:t>
      </w:r>
      <w:r w:rsidRPr="0002200C">
        <w:t xml:space="preserve">:  ОУ СПО </w:t>
      </w:r>
      <w:r w:rsidR="009C5313" w:rsidRPr="00D932F4">
        <w:t>«</w:t>
      </w:r>
      <w:proofErr w:type="spellStart"/>
      <w:r w:rsidR="009C5313" w:rsidRPr="00D932F4">
        <w:t>ТомИнТех</w:t>
      </w:r>
      <w:proofErr w:type="spellEnd"/>
      <w:r w:rsidR="009C5313" w:rsidRPr="00D932F4">
        <w:t xml:space="preserve">», </w:t>
      </w:r>
      <w:r w:rsidRPr="00D932F4">
        <w:t xml:space="preserve">«ПКТ», </w:t>
      </w:r>
      <w:r w:rsidR="009C5313" w:rsidRPr="00D932F4">
        <w:t xml:space="preserve">«ТТИТ», </w:t>
      </w:r>
      <w:r w:rsidRPr="00D932F4">
        <w:t xml:space="preserve">«ТКДС», «ТЭПК», «ТМТТ», «КТПРТ», «СПК», «ТК-СТ», </w:t>
      </w:r>
      <w:r w:rsidR="009C5313" w:rsidRPr="00D932F4">
        <w:t xml:space="preserve">«ТЛТ», </w:t>
      </w:r>
      <w:r w:rsidRPr="00D932F4">
        <w:t>«</w:t>
      </w:r>
      <w:r w:rsidR="00FB4353" w:rsidRPr="00D932F4">
        <w:t>КИПТСУ</w:t>
      </w:r>
      <w:r w:rsidRPr="00D932F4">
        <w:t>», «ТАК» «ТПГК», «ТАДТ»</w:t>
      </w:r>
      <w:r w:rsidR="00FB4353" w:rsidRPr="00D932F4">
        <w:t xml:space="preserve"> «ТПТ»</w:t>
      </w:r>
      <w:r w:rsidRPr="00D932F4">
        <w:t xml:space="preserve">; ОУ НПО  №№ 4, 6, 12, 19, </w:t>
      </w:r>
      <w:r w:rsidR="00CF3903" w:rsidRPr="00D932F4">
        <w:t xml:space="preserve">23, </w:t>
      </w:r>
      <w:r w:rsidRPr="00D932F4">
        <w:t xml:space="preserve">27, </w:t>
      </w:r>
      <w:r w:rsidR="00E13764" w:rsidRPr="00D932F4">
        <w:t>31,</w:t>
      </w:r>
      <w:r w:rsidRPr="00D932F4">
        <w:t xml:space="preserve"> 33, АПТЛ № 8, </w:t>
      </w:r>
      <w:proofErr w:type="gramStart"/>
      <w:r w:rsidRPr="00D932F4">
        <w:t>ПЛ</w:t>
      </w:r>
      <w:proofErr w:type="gramEnd"/>
      <w:r w:rsidRPr="00D932F4">
        <w:t xml:space="preserve"> № 38.</w:t>
      </w:r>
      <w:r w:rsidR="00D932F4">
        <w:t xml:space="preserve"> Мониторингом было </w:t>
      </w:r>
      <w:r w:rsidR="00F41099">
        <w:t xml:space="preserve">охвачено 70% </w:t>
      </w:r>
      <w:r w:rsidR="00D932F4">
        <w:t xml:space="preserve"> </w:t>
      </w:r>
      <w:r w:rsidR="00F41099">
        <w:t>ОУ СПО/НПО (о</w:t>
      </w:r>
      <w:r w:rsidR="00D932F4">
        <w:t>т общего числа</w:t>
      </w:r>
      <w:r w:rsidR="00F41099">
        <w:t xml:space="preserve"> ОУ).</w:t>
      </w:r>
      <w:r w:rsidR="00D932F4">
        <w:t xml:space="preserve"> </w:t>
      </w:r>
    </w:p>
    <w:p w:rsidR="00A835D3" w:rsidRDefault="00A835D3" w:rsidP="00A835D3">
      <w:pPr>
        <w:pStyle w:val="a3"/>
        <w:ind w:firstLine="708"/>
        <w:jc w:val="both"/>
      </w:pPr>
      <w:r w:rsidRPr="00590B9C">
        <w:rPr>
          <w:b/>
          <w:bCs/>
        </w:rPr>
        <w:t xml:space="preserve">Цель:  </w:t>
      </w:r>
      <w:r w:rsidRPr="00590B9C">
        <w:t xml:space="preserve">изучение состояния </w:t>
      </w:r>
      <w:r>
        <w:t xml:space="preserve">введения </w:t>
      </w:r>
      <w:r w:rsidRPr="00590B9C">
        <w:t xml:space="preserve"> ФГОС нового поколения</w:t>
      </w:r>
      <w:r w:rsidRPr="0002200C">
        <w:t xml:space="preserve"> </w:t>
      </w:r>
      <w:r>
        <w:t xml:space="preserve"> в практику ОУ </w:t>
      </w:r>
      <w:r w:rsidR="00B07016">
        <w:t>С</w:t>
      </w:r>
      <w:r>
        <w:t>ПО/</w:t>
      </w:r>
      <w:r w:rsidR="00B07016">
        <w:t>Н</w:t>
      </w:r>
      <w:r>
        <w:t xml:space="preserve">ПО. </w:t>
      </w:r>
    </w:p>
    <w:p w:rsidR="00C16EEA" w:rsidRDefault="00C16EEA" w:rsidP="00C16EEA">
      <w:pPr>
        <w:pStyle w:val="a3"/>
        <w:ind w:firstLine="708"/>
        <w:jc w:val="both"/>
      </w:pPr>
      <w:r>
        <w:t xml:space="preserve">Мониторинг проводился по </w:t>
      </w:r>
      <w:r w:rsidRPr="009D6406">
        <w:rPr>
          <w:b/>
        </w:rPr>
        <w:t xml:space="preserve">карте </w:t>
      </w:r>
      <w:r>
        <w:t>сотрудниками ОГБОУ ДО «УМЦ ДПО»</w:t>
      </w:r>
      <w:r w:rsidR="00737EF9">
        <w:t xml:space="preserve"> (в </w:t>
      </w:r>
      <w:r w:rsidR="00B07016">
        <w:t>2</w:t>
      </w:r>
      <w:r w:rsidR="00737EF9">
        <w:t>4 ОУ СПО/НПО)</w:t>
      </w:r>
      <w:r>
        <w:t>, руководителями образовательных учреждений НПО/СПО</w:t>
      </w:r>
      <w:r w:rsidR="00737EF9">
        <w:t xml:space="preserve"> (в 1</w:t>
      </w:r>
      <w:r w:rsidR="00B07016">
        <w:t xml:space="preserve"> ОУ СПО «КТПРТ»</w:t>
      </w:r>
      <w:r w:rsidR="00737EF9">
        <w:t xml:space="preserve">) </w:t>
      </w:r>
      <w:r>
        <w:t xml:space="preserve"> </w:t>
      </w:r>
    </w:p>
    <w:p w:rsidR="00B07016" w:rsidRDefault="00C16EEA" w:rsidP="00B07016">
      <w:pPr>
        <w:jc w:val="both"/>
      </w:pPr>
      <w:r>
        <w:tab/>
      </w:r>
      <w:r w:rsidRPr="005B21ED">
        <w:rPr>
          <w:b/>
        </w:rPr>
        <w:t>Объектами мониторинга</w:t>
      </w:r>
      <w:r>
        <w:t xml:space="preserve"> определены условия ОУ, необходимые для  </w:t>
      </w:r>
      <w:r w:rsidRPr="005B21ED">
        <w:rPr>
          <w:rStyle w:val="a5"/>
          <w:b w:val="0"/>
        </w:rPr>
        <w:t>введения ФГОС</w:t>
      </w:r>
      <w:r>
        <w:t xml:space="preserve">  и эффективной реализации ОПОП СПО/НПО:</w:t>
      </w:r>
      <w:r w:rsidR="00B07016">
        <w:t xml:space="preserve"> ОПОП СПО/НПО, ФОС по специальностям СПО/профессиям НПО, педагогические технологии, используемые в образовательном процессе, повышение квалификации педагогических работников.</w:t>
      </w:r>
    </w:p>
    <w:p w:rsidR="00C16EEA" w:rsidRDefault="00C16EEA" w:rsidP="00C16EEA">
      <w:pPr>
        <w:ind w:left="-284" w:firstLine="426"/>
        <w:jc w:val="both"/>
      </w:pPr>
      <w:r w:rsidRPr="005B21ED">
        <w:t>Названные условия оценивались по</w:t>
      </w:r>
      <w:r>
        <w:t xml:space="preserve"> критериям и </w:t>
      </w:r>
      <w:r w:rsidRPr="005B21ED">
        <w:t xml:space="preserve"> показателям, отраженным в карте </w:t>
      </w:r>
      <w:r w:rsidR="00B07016">
        <w:t>мониторинга:</w:t>
      </w:r>
    </w:p>
    <w:p w:rsidR="00B07016" w:rsidRDefault="00B07016" w:rsidP="00B0701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специальностей/профессий, по которым осуществляется подготовка 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016" w:rsidRDefault="00B07016" w:rsidP="00B0701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ОПОП прошедших экспертизу (техническую, содержательную);</w:t>
      </w:r>
    </w:p>
    <w:p w:rsidR="00B07016" w:rsidRDefault="00B07016" w:rsidP="00B0701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фонда оценочных средств по профессиям НПО/специальностям СПО;</w:t>
      </w:r>
    </w:p>
    <w:p w:rsidR="00B07016" w:rsidRDefault="00B07016" w:rsidP="00B0701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педагогических работников, прошедших обучение по педагогическим технологиям</w:t>
      </w:r>
      <w:r w:rsidR="00BC3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8DE" w:rsidRDefault="00BC38DE" w:rsidP="00B0701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педагогических технологий, применяемых педагогическими работниками ОУ СПО/НПО;</w:t>
      </w:r>
    </w:p>
    <w:p w:rsidR="00BC38DE" w:rsidRPr="00B07016" w:rsidRDefault="00BC38DE" w:rsidP="00B07016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педагогических работников прошедших повышение квалификации в 2013г.</w:t>
      </w:r>
    </w:p>
    <w:p w:rsidR="00A835D3" w:rsidRDefault="00A835D3" w:rsidP="00C16EEA">
      <w:pPr>
        <w:ind w:left="-284" w:firstLine="426"/>
        <w:jc w:val="both"/>
        <w:rPr>
          <w:b/>
          <w:sz w:val="28"/>
          <w:szCs w:val="28"/>
        </w:rPr>
      </w:pPr>
    </w:p>
    <w:p w:rsidR="00C970D8" w:rsidRDefault="00D65264" w:rsidP="00D65264">
      <w:pPr>
        <w:spacing w:after="200" w:line="276" w:lineRule="auto"/>
        <w:ind w:firstLine="505"/>
      </w:pPr>
      <w:r>
        <w:t xml:space="preserve">Результаты мониторинга показали, что в целом в образовательных учреждениях СПО/НПО  Томской области проводится большая работа по реализации федеральных государственных стандартов СПО/НПО нового поколения. </w:t>
      </w:r>
      <w:r w:rsidR="00C970D8">
        <w:br w:type="page"/>
      </w:r>
    </w:p>
    <w:p w:rsidR="00C970D8" w:rsidRDefault="00C970D8" w:rsidP="000F7AB2">
      <w:pPr>
        <w:pStyle w:val="a3"/>
        <w:ind w:left="720"/>
        <w:jc w:val="right"/>
        <w:sectPr w:rsidR="00C970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016" w:rsidRDefault="00B07016" w:rsidP="000F7AB2">
      <w:pPr>
        <w:pStyle w:val="a3"/>
        <w:ind w:left="720"/>
        <w:jc w:val="right"/>
      </w:pPr>
      <w:r>
        <w:lastRenderedPageBreak/>
        <w:t>Таблица № 1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993"/>
        <w:gridCol w:w="708"/>
        <w:gridCol w:w="709"/>
        <w:gridCol w:w="709"/>
        <w:gridCol w:w="3118"/>
        <w:gridCol w:w="2694"/>
        <w:gridCol w:w="2268"/>
        <w:gridCol w:w="1558"/>
      </w:tblGrid>
      <w:tr w:rsidR="00C207CE" w:rsidTr="00C970D8">
        <w:tc>
          <w:tcPr>
            <w:tcW w:w="648" w:type="dxa"/>
            <w:vMerge w:val="restart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 xml:space="preserve">№ </w:t>
            </w:r>
            <w:proofErr w:type="gramStart"/>
            <w:r w:rsidRPr="00BC38DE">
              <w:rPr>
                <w:sz w:val="22"/>
                <w:szCs w:val="22"/>
              </w:rPr>
              <w:t>п</w:t>
            </w:r>
            <w:proofErr w:type="gramEnd"/>
            <w:r w:rsidRPr="00BC38DE">
              <w:rPr>
                <w:sz w:val="22"/>
                <w:szCs w:val="22"/>
              </w:rPr>
              <w:t>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Наименование ОУ СПО/НПО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Количество специальностей/ профессий, по которым осуществляется подготовка в соответствии с ФГОС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 xml:space="preserve">Количество ОПОП  </w:t>
            </w:r>
            <w:proofErr w:type="gramStart"/>
            <w:r w:rsidRPr="00BC38DE">
              <w:rPr>
                <w:sz w:val="22"/>
                <w:szCs w:val="22"/>
              </w:rPr>
              <w:t>прошедших</w:t>
            </w:r>
            <w:proofErr w:type="gramEnd"/>
            <w:r w:rsidRPr="00BC38DE">
              <w:rPr>
                <w:sz w:val="22"/>
                <w:szCs w:val="22"/>
              </w:rPr>
              <w:t xml:space="preserve"> экспертизу</w:t>
            </w:r>
          </w:p>
        </w:tc>
        <w:tc>
          <w:tcPr>
            <w:tcW w:w="5812" w:type="dxa"/>
            <w:gridSpan w:val="2"/>
          </w:tcPr>
          <w:p w:rsidR="00C207CE" w:rsidRPr="00BC38DE" w:rsidRDefault="00C207CE" w:rsidP="00AA36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Наличие фонда оценочных средств</w:t>
            </w:r>
          </w:p>
        </w:tc>
        <w:tc>
          <w:tcPr>
            <w:tcW w:w="2268" w:type="dxa"/>
            <w:vMerge w:val="restart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BC38DE">
              <w:rPr>
                <w:sz w:val="22"/>
                <w:szCs w:val="22"/>
              </w:rPr>
              <w:t>обучение по</w:t>
            </w:r>
            <w:proofErr w:type="gramEnd"/>
            <w:r w:rsidRPr="00BC38DE">
              <w:rPr>
                <w:sz w:val="22"/>
                <w:szCs w:val="22"/>
              </w:rPr>
              <w:t xml:space="preserve"> педагогическим технологиям</w:t>
            </w:r>
          </w:p>
        </w:tc>
        <w:tc>
          <w:tcPr>
            <w:tcW w:w="1558" w:type="dxa"/>
            <w:vMerge w:val="restart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Количество педагогических работников, прошедших</w:t>
            </w:r>
            <w:r>
              <w:rPr>
                <w:sz w:val="22"/>
                <w:szCs w:val="22"/>
              </w:rPr>
              <w:t xml:space="preserve"> повышение квалификации в 2012-2013г.</w:t>
            </w:r>
          </w:p>
        </w:tc>
      </w:tr>
      <w:tr w:rsidR="00C207CE" w:rsidTr="00C970D8">
        <w:trPr>
          <w:cantSplit/>
          <w:trHeight w:val="1134"/>
        </w:trPr>
        <w:tc>
          <w:tcPr>
            <w:tcW w:w="648" w:type="dxa"/>
            <w:vMerge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C207CE" w:rsidRPr="00BC38DE" w:rsidRDefault="00C207CE" w:rsidP="000F7AB2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специальности СПО</w:t>
            </w:r>
          </w:p>
        </w:tc>
        <w:tc>
          <w:tcPr>
            <w:tcW w:w="708" w:type="dxa"/>
            <w:textDirection w:val="btLr"/>
          </w:tcPr>
          <w:p w:rsidR="00C207CE" w:rsidRPr="00BC38DE" w:rsidRDefault="00C207CE" w:rsidP="000F7AB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НПО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207CE" w:rsidRPr="00BC38DE" w:rsidRDefault="00C207CE" w:rsidP="000F7AB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техническую</w:t>
            </w:r>
          </w:p>
        </w:tc>
        <w:tc>
          <w:tcPr>
            <w:tcW w:w="709" w:type="dxa"/>
            <w:textDirection w:val="btLr"/>
          </w:tcPr>
          <w:p w:rsidR="00C207CE" w:rsidRPr="00BC38DE" w:rsidRDefault="00C207CE" w:rsidP="000F7AB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содержательную</w:t>
            </w:r>
          </w:p>
        </w:tc>
        <w:tc>
          <w:tcPr>
            <w:tcW w:w="3118" w:type="dxa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специальности СПО</w:t>
            </w:r>
          </w:p>
        </w:tc>
        <w:tc>
          <w:tcPr>
            <w:tcW w:w="2694" w:type="dxa"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НПО</w:t>
            </w:r>
          </w:p>
        </w:tc>
        <w:tc>
          <w:tcPr>
            <w:tcW w:w="2268" w:type="dxa"/>
            <w:vMerge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C207CE" w:rsidRPr="00BC38DE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ТомИнТех</w:t>
            </w:r>
            <w:proofErr w:type="spellEnd"/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8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6/2</w:t>
            </w:r>
            <w:r w:rsidR="001E51E9">
              <w:t xml:space="preserve"> (</w:t>
            </w:r>
            <w:proofErr w:type="spellStart"/>
            <w:r w:rsidR="001E51E9">
              <w:t>вн</w:t>
            </w:r>
            <w:proofErr w:type="spellEnd"/>
            <w:r w:rsidR="001E51E9">
              <w:t>.)</w:t>
            </w:r>
          </w:p>
        </w:tc>
        <w:tc>
          <w:tcPr>
            <w:tcW w:w="709" w:type="dxa"/>
          </w:tcPr>
          <w:p w:rsidR="001E51E9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6/2</w:t>
            </w:r>
            <w:r w:rsidR="001E51E9">
              <w:t xml:space="preserve"> (</w:t>
            </w:r>
            <w:proofErr w:type="spellStart"/>
            <w:r w:rsidR="001E51E9">
              <w:t>вн</w:t>
            </w:r>
            <w:proofErr w:type="spellEnd"/>
            <w:r w:rsidR="001E51E9">
              <w:t>.)</w:t>
            </w:r>
          </w:p>
        </w:tc>
        <w:tc>
          <w:tcPr>
            <w:tcW w:w="3118" w:type="dxa"/>
          </w:tcPr>
          <w:p w:rsidR="00C970D8" w:rsidRDefault="0031496C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80 %</w:t>
            </w:r>
          </w:p>
        </w:tc>
        <w:tc>
          <w:tcPr>
            <w:tcW w:w="2694" w:type="dxa"/>
          </w:tcPr>
          <w:p w:rsidR="00C970D8" w:rsidRDefault="0031496C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90 %</w:t>
            </w:r>
          </w:p>
        </w:tc>
        <w:tc>
          <w:tcPr>
            <w:tcW w:w="2268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58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8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-/1</w:t>
            </w:r>
          </w:p>
        </w:tc>
        <w:tc>
          <w:tcPr>
            <w:tcW w:w="709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AA36E3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42 %, в том числе:</w:t>
            </w:r>
          </w:p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Технология продукции общественного питания – 35%</w:t>
            </w:r>
          </w:p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Коммерция (по отраслям) – 25 %</w:t>
            </w:r>
          </w:p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Экономика и бухгалтерский учет – 25%</w:t>
            </w:r>
          </w:p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Механизация сельского хозяйства – 90%</w:t>
            </w:r>
          </w:p>
          <w:p w:rsidR="00C970D8" w:rsidRDefault="00C970D8" w:rsidP="0024518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Техническое обслуживание и ремонт автотранспорта – 35%</w:t>
            </w:r>
          </w:p>
        </w:tc>
        <w:tc>
          <w:tcPr>
            <w:tcW w:w="2694" w:type="dxa"/>
          </w:tcPr>
          <w:p w:rsidR="00AA36E3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100 %, в том числе:</w:t>
            </w:r>
          </w:p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Мастер по ОЦИ – 100%</w:t>
            </w:r>
          </w:p>
          <w:p w:rsidR="00245184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Автомеханик – 100%</w:t>
            </w:r>
          </w:p>
          <w:p w:rsidR="00245184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Социальный работник – 100%</w:t>
            </w:r>
          </w:p>
          <w:p w:rsidR="00245184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Повар, кондитер – 100%</w:t>
            </w:r>
          </w:p>
        </w:tc>
        <w:tc>
          <w:tcPr>
            <w:tcW w:w="2268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155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970D8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2068C">
              <w:t>/1</w:t>
            </w:r>
          </w:p>
        </w:tc>
        <w:tc>
          <w:tcPr>
            <w:tcW w:w="709" w:type="dxa"/>
          </w:tcPr>
          <w:p w:rsidR="00C970D8" w:rsidRDefault="0002068C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A17253" w:rsidRDefault="00A17253" w:rsidP="00A1725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80 %, в том числе:</w:t>
            </w:r>
          </w:p>
          <w:p w:rsidR="00C970D8" w:rsidRPr="00A17253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 w:rsidRPr="00A17253">
              <w:t xml:space="preserve">- Программирование в компьютерных сетях – </w:t>
            </w:r>
            <w:r w:rsidR="00A17253">
              <w:t>80 %</w:t>
            </w:r>
          </w:p>
          <w:p w:rsidR="00AA36E3" w:rsidRPr="00A17253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 w:rsidRPr="00A17253">
              <w:t xml:space="preserve">- Компьютерные сети – </w:t>
            </w:r>
            <w:r w:rsidR="00A17253">
              <w:t>80%</w:t>
            </w:r>
          </w:p>
          <w:p w:rsidR="00AA36E3" w:rsidRPr="00AA36E3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17253">
              <w:t xml:space="preserve">- Информационные </w:t>
            </w:r>
            <w:r w:rsidRPr="00A17253">
              <w:lastRenderedPageBreak/>
              <w:t xml:space="preserve">системы </w:t>
            </w:r>
            <w:r w:rsidR="00A17253">
              <w:t>–</w:t>
            </w:r>
            <w:r w:rsidRPr="00A17253">
              <w:t xml:space="preserve"> </w:t>
            </w:r>
            <w:r w:rsidR="00A17253">
              <w:t>80 %</w:t>
            </w:r>
          </w:p>
        </w:tc>
        <w:tc>
          <w:tcPr>
            <w:tcW w:w="2694" w:type="dxa"/>
          </w:tcPr>
          <w:p w:rsidR="00A17253" w:rsidRDefault="000D5855" w:rsidP="00A1725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A17253">
              <w:t>7</w:t>
            </w:r>
            <w:r>
              <w:t>, 5</w:t>
            </w:r>
            <w:r w:rsidR="00A17253">
              <w:t xml:space="preserve"> %, в том числе:</w:t>
            </w:r>
          </w:p>
          <w:p w:rsidR="00C970D8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 w:rsidRPr="00A17253">
              <w:t xml:space="preserve">- Мастер по обработке цифровой информации </w:t>
            </w:r>
            <w:r w:rsidR="00A17253">
              <w:t>–</w:t>
            </w:r>
            <w:r w:rsidRPr="00A17253">
              <w:t xml:space="preserve"> </w:t>
            </w:r>
            <w:r w:rsidR="00A17253">
              <w:t>80 %</w:t>
            </w:r>
          </w:p>
          <w:p w:rsidR="00A17253" w:rsidRDefault="00A1725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- Наладчик компьютерных сетей – </w:t>
            </w:r>
            <w:r>
              <w:lastRenderedPageBreak/>
              <w:t>50 %</w:t>
            </w:r>
          </w:p>
          <w:p w:rsidR="00A17253" w:rsidRDefault="000D585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Автомеханик – 50 %</w:t>
            </w:r>
          </w:p>
          <w:p w:rsidR="000D5855" w:rsidRPr="00AA36E3" w:rsidRDefault="000D5855" w:rsidP="00CF3903">
            <w:pPr>
              <w:pStyle w:val="a3"/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 Монтажник РЭА и </w:t>
            </w:r>
            <w:proofErr w:type="gramStart"/>
            <w:r>
              <w:t>П</w:t>
            </w:r>
            <w:proofErr w:type="gramEnd"/>
            <w:r>
              <w:t xml:space="preserve"> – 50 %</w:t>
            </w:r>
          </w:p>
        </w:tc>
        <w:tc>
          <w:tcPr>
            <w:tcW w:w="226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lastRenderedPageBreak/>
              <w:t>47</w:t>
            </w:r>
          </w:p>
        </w:tc>
        <w:tc>
          <w:tcPr>
            <w:tcW w:w="155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85%</w:t>
            </w:r>
          </w:p>
        </w:tc>
        <w:tc>
          <w:tcPr>
            <w:tcW w:w="2694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90%</w:t>
            </w:r>
          </w:p>
        </w:tc>
        <w:tc>
          <w:tcPr>
            <w:tcW w:w="2268" w:type="dxa"/>
          </w:tcPr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558" w:type="dxa"/>
          </w:tcPr>
          <w:p w:rsidR="00C970D8" w:rsidRDefault="0024518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8" w:type="dxa"/>
          </w:tcPr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-/3</w:t>
            </w:r>
          </w:p>
        </w:tc>
        <w:tc>
          <w:tcPr>
            <w:tcW w:w="709" w:type="dxa"/>
          </w:tcPr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AA36E3" w:rsidRDefault="00AA36E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70 %, в том числе:</w:t>
            </w:r>
          </w:p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Декоративно-прикладное искусство и народные промыслы (по видам) – 70%</w:t>
            </w:r>
          </w:p>
        </w:tc>
        <w:tc>
          <w:tcPr>
            <w:tcW w:w="2694" w:type="dxa"/>
          </w:tcPr>
          <w:p w:rsidR="00AA36E3" w:rsidRDefault="00AA36E3" w:rsidP="00112680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74 %, в том числе:</w:t>
            </w:r>
          </w:p>
          <w:p w:rsidR="00112680" w:rsidRDefault="00112680" w:rsidP="00112680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Автомеханик – 100%</w:t>
            </w:r>
          </w:p>
          <w:p w:rsidR="00C970D8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Парикмахер  - 100%</w:t>
            </w:r>
          </w:p>
          <w:p w:rsidR="00112680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Сварщик – 60 %</w:t>
            </w:r>
          </w:p>
          <w:p w:rsidR="00112680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Машинист крана – 50%</w:t>
            </w:r>
          </w:p>
          <w:p w:rsidR="00112680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Художник росписи по дереву – 60 %</w:t>
            </w:r>
          </w:p>
          <w:p w:rsidR="00112680" w:rsidRDefault="00112680" w:rsidP="00CF3903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970D8" w:rsidRDefault="00B547DC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558" w:type="dxa"/>
          </w:tcPr>
          <w:p w:rsidR="00C970D8" w:rsidRDefault="00B547DC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E81B21" w:rsidP="00E81B21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Судовождение – 60 %</w:t>
            </w:r>
          </w:p>
        </w:tc>
        <w:tc>
          <w:tcPr>
            <w:tcW w:w="2694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 – 75%</w:t>
            </w:r>
          </w:p>
        </w:tc>
        <w:tc>
          <w:tcPr>
            <w:tcW w:w="226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338FA">
              <w:t>/1</w:t>
            </w:r>
          </w:p>
        </w:tc>
        <w:tc>
          <w:tcPr>
            <w:tcW w:w="709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D4161E" w:rsidRDefault="00D4161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75 %, в том числе:</w:t>
            </w:r>
          </w:p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Право – 95 %</w:t>
            </w:r>
          </w:p>
          <w:p w:rsidR="00E81B21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Технология машиностроения – 95 %</w:t>
            </w:r>
          </w:p>
          <w:p w:rsidR="00E81B21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Остальные (8) – 70 %</w:t>
            </w:r>
          </w:p>
        </w:tc>
        <w:tc>
          <w:tcPr>
            <w:tcW w:w="2694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 – 70 %</w:t>
            </w:r>
          </w:p>
        </w:tc>
        <w:tc>
          <w:tcPr>
            <w:tcW w:w="226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55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107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CF390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</w:tcPr>
          <w:p w:rsidR="00C970D8" w:rsidRDefault="00CF390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C970D8" w:rsidRDefault="00CF390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C970D8" w:rsidRDefault="00CF390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18" w:type="dxa"/>
          </w:tcPr>
          <w:p w:rsidR="00D4161E" w:rsidRDefault="004700AB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14,5 %, в том числе:</w:t>
            </w:r>
          </w:p>
          <w:p w:rsidR="00C970D8" w:rsidRDefault="00CF390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5F32B7">
              <w:t xml:space="preserve"> </w:t>
            </w:r>
            <w:r>
              <w:t>Право и организация социального обеспечения – 7%</w:t>
            </w:r>
          </w:p>
          <w:p w:rsidR="00CF3903" w:rsidRDefault="00CF3903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2E0285">
              <w:t>Технология продукции общественного питания – 15%</w:t>
            </w:r>
          </w:p>
          <w:p w:rsidR="002E0285" w:rsidRDefault="002E028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5F32B7">
              <w:t xml:space="preserve"> </w:t>
            </w:r>
            <w:r>
              <w:t xml:space="preserve">Электрические станции, </w:t>
            </w:r>
            <w:r>
              <w:lastRenderedPageBreak/>
              <w:t>сети и системы – 13%</w:t>
            </w:r>
          </w:p>
          <w:p w:rsidR="002E0285" w:rsidRDefault="002E028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Строительство и эксплуатация зданий и сооружений – 16%</w:t>
            </w:r>
          </w:p>
          <w:p w:rsidR="002E0285" w:rsidRDefault="002E028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Прикладная информатика в экономике –</w:t>
            </w:r>
            <w:r w:rsidR="009740DD">
              <w:t xml:space="preserve"> 16 %</w:t>
            </w:r>
          </w:p>
          <w:p w:rsidR="002E0285" w:rsidRDefault="002E028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-  Техническое обслуживание и ремонт автомобильного транспорта </w:t>
            </w:r>
            <w:r w:rsidR="009740DD">
              <w:t>– 19%</w:t>
            </w:r>
          </w:p>
        </w:tc>
        <w:tc>
          <w:tcPr>
            <w:tcW w:w="2694" w:type="dxa"/>
          </w:tcPr>
          <w:p w:rsidR="00C970D8" w:rsidRDefault="002E028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C970D8" w:rsidRDefault="008341C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58" w:type="dxa"/>
          </w:tcPr>
          <w:p w:rsidR="00C970D8" w:rsidRDefault="008341C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1728" w:type="dxa"/>
            <w:shd w:val="clear" w:color="auto" w:fill="auto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</w:t>
            </w:r>
            <w:r>
              <w:t>АК»</w:t>
            </w:r>
          </w:p>
        </w:tc>
        <w:tc>
          <w:tcPr>
            <w:tcW w:w="993" w:type="dxa"/>
            <w:shd w:val="clear" w:color="auto" w:fill="auto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</w:tcPr>
          <w:p w:rsidR="00C970D8" w:rsidRDefault="00E81B21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C970D8" w:rsidRDefault="00F4109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</w:tcPr>
          <w:p w:rsidR="00C970D8" w:rsidRDefault="00F4109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18" w:type="dxa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50 %</w:t>
            </w:r>
          </w:p>
        </w:tc>
        <w:tc>
          <w:tcPr>
            <w:tcW w:w="2694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558" w:type="dxa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8" w:type="dxa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7547E6" w:rsidRDefault="007547E6" w:rsidP="007547E6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 (</w:t>
            </w:r>
            <w:proofErr w:type="spellStart"/>
            <w:r>
              <w:t>вн</w:t>
            </w:r>
            <w:proofErr w:type="spellEnd"/>
            <w:r>
              <w:t>.)</w:t>
            </w:r>
          </w:p>
        </w:tc>
        <w:tc>
          <w:tcPr>
            <w:tcW w:w="709" w:type="dxa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 (</w:t>
            </w:r>
            <w:proofErr w:type="spellStart"/>
            <w:r>
              <w:t>вн</w:t>
            </w:r>
            <w:proofErr w:type="spellEnd"/>
            <w:r>
              <w:t>.)</w:t>
            </w:r>
          </w:p>
        </w:tc>
        <w:tc>
          <w:tcPr>
            <w:tcW w:w="3118" w:type="dxa"/>
          </w:tcPr>
          <w:p w:rsidR="00C970D8" w:rsidRDefault="007547E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50 %</w:t>
            </w:r>
          </w:p>
        </w:tc>
        <w:tc>
          <w:tcPr>
            <w:tcW w:w="2694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155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 (</w:t>
            </w:r>
            <w:proofErr w:type="spellStart"/>
            <w:r>
              <w:t>вн</w:t>
            </w:r>
            <w:proofErr w:type="spellEnd"/>
            <w:r>
              <w:t>.)</w:t>
            </w:r>
          </w:p>
        </w:tc>
        <w:tc>
          <w:tcPr>
            <w:tcW w:w="709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 (</w:t>
            </w:r>
            <w:proofErr w:type="spellStart"/>
            <w:r>
              <w:t>вн</w:t>
            </w:r>
            <w:proofErr w:type="spellEnd"/>
            <w:r>
              <w:t>.)</w:t>
            </w:r>
          </w:p>
        </w:tc>
        <w:tc>
          <w:tcPr>
            <w:tcW w:w="3118" w:type="dxa"/>
          </w:tcPr>
          <w:p w:rsidR="00C970D8" w:rsidRDefault="0031496C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85 %</w:t>
            </w:r>
          </w:p>
        </w:tc>
        <w:tc>
          <w:tcPr>
            <w:tcW w:w="2694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55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28" w:type="dxa"/>
            <w:shd w:val="clear" w:color="auto" w:fill="auto"/>
          </w:tcPr>
          <w:p w:rsidR="00C970D8" w:rsidRDefault="00C970D8" w:rsidP="000F7AB2">
            <w:pPr>
              <w:widowControl w:val="0"/>
              <w:autoSpaceDE w:val="0"/>
              <w:autoSpaceDN w:val="0"/>
              <w:adjustRightInd w:val="0"/>
            </w:pPr>
            <w:r>
              <w:t>ОГБОУ СПО «КИПТСУ»</w:t>
            </w:r>
          </w:p>
        </w:tc>
        <w:tc>
          <w:tcPr>
            <w:tcW w:w="993" w:type="dxa"/>
            <w:shd w:val="clear" w:color="auto" w:fill="auto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2694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55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8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412302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15 %</w:t>
            </w:r>
          </w:p>
        </w:tc>
        <w:tc>
          <w:tcPr>
            <w:tcW w:w="2694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55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993" w:type="dxa"/>
            <w:shd w:val="clear" w:color="auto" w:fill="auto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-/2</w:t>
            </w:r>
          </w:p>
        </w:tc>
        <w:tc>
          <w:tcPr>
            <w:tcW w:w="709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-/2</w:t>
            </w:r>
          </w:p>
        </w:tc>
        <w:tc>
          <w:tcPr>
            <w:tcW w:w="311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85,5 %</w:t>
            </w:r>
          </w:p>
        </w:tc>
        <w:tc>
          <w:tcPr>
            <w:tcW w:w="2694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96 %</w:t>
            </w:r>
          </w:p>
        </w:tc>
        <w:tc>
          <w:tcPr>
            <w:tcW w:w="226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55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728" w:type="dxa"/>
            <w:shd w:val="clear" w:color="auto" w:fill="auto"/>
          </w:tcPr>
          <w:p w:rsidR="00C970D8" w:rsidRDefault="00C970D8" w:rsidP="000F7AB2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Т»</w:t>
            </w:r>
          </w:p>
        </w:tc>
        <w:tc>
          <w:tcPr>
            <w:tcW w:w="993" w:type="dxa"/>
            <w:shd w:val="clear" w:color="auto" w:fill="auto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9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1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19 %</w:t>
            </w:r>
          </w:p>
        </w:tc>
        <w:tc>
          <w:tcPr>
            <w:tcW w:w="2694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558" w:type="dxa"/>
          </w:tcPr>
          <w:p w:rsidR="00C970D8" w:rsidRDefault="009924D9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4700A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4700AB">
              <w:t>6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10 %</w:t>
            </w:r>
          </w:p>
        </w:tc>
        <w:tc>
          <w:tcPr>
            <w:tcW w:w="226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5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3163D5" w:rsidRDefault="003163D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4700AB" w:rsidRDefault="004700AB" w:rsidP="003163D5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80 %, в том числе:</w:t>
            </w:r>
          </w:p>
          <w:p w:rsidR="003163D5" w:rsidRDefault="003163D5" w:rsidP="003163D5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Монтажник радиоэлектронной аппаратуры – 60 %</w:t>
            </w:r>
          </w:p>
          <w:p w:rsidR="003163D5" w:rsidRDefault="003163D5" w:rsidP="003163D5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- Электромонтер по ремонту линейно-кабельных сооружений телефонной связи и проводного вещания – </w:t>
            </w:r>
            <w:r>
              <w:lastRenderedPageBreak/>
              <w:t>80 %</w:t>
            </w:r>
          </w:p>
          <w:p w:rsidR="00C970D8" w:rsidRDefault="003163D5" w:rsidP="003163D5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Оператор связи – 100%</w:t>
            </w:r>
          </w:p>
        </w:tc>
        <w:tc>
          <w:tcPr>
            <w:tcW w:w="2268" w:type="dxa"/>
          </w:tcPr>
          <w:p w:rsidR="00C970D8" w:rsidRDefault="0022343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</w:tc>
        <w:tc>
          <w:tcPr>
            <w:tcW w:w="1558" w:type="dxa"/>
          </w:tcPr>
          <w:p w:rsidR="00C970D8" w:rsidRDefault="0022343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22343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22343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970D8" w:rsidRDefault="009338FA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</w:tcPr>
          <w:p w:rsidR="00C970D8" w:rsidRDefault="009338FA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22343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4700AB" w:rsidRDefault="004700AB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60 %, в ом числе:</w:t>
            </w:r>
          </w:p>
          <w:p w:rsidR="00C970D8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Мастер по ОЦИ – 90%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Повар, кондитер – 62%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Тракторист-машинист СХП – 100%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Пекарь – 25 %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Сварщик – 60 %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Электромонтер по ремонту и обслуживанию электрооборудования – 0 %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Продавец, контролер-кассир – 75 %</w:t>
            </w:r>
          </w:p>
          <w:p w:rsidR="00223434" w:rsidRDefault="00223434" w:rsidP="00223434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Автомеханик – 70 %</w:t>
            </w:r>
          </w:p>
        </w:tc>
        <w:tc>
          <w:tcPr>
            <w:tcW w:w="226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558" w:type="dxa"/>
          </w:tcPr>
          <w:p w:rsidR="00C970D8" w:rsidRDefault="00223434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C970D8" w:rsidTr="00C970D8">
        <w:tc>
          <w:tcPr>
            <w:tcW w:w="648" w:type="dxa"/>
          </w:tcPr>
          <w:p w:rsidR="00C970D8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728" w:type="dxa"/>
            <w:shd w:val="clear" w:color="auto" w:fill="auto"/>
          </w:tcPr>
          <w:p w:rsidR="00C970D8" w:rsidRPr="00C207CE" w:rsidRDefault="00C970D8" w:rsidP="00CF3903">
            <w:pPr>
              <w:widowControl w:val="0"/>
              <w:autoSpaceDE w:val="0"/>
              <w:autoSpaceDN w:val="0"/>
              <w:adjustRightInd w:val="0"/>
            </w:pPr>
            <w:r w:rsidRPr="00C207CE">
              <w:t>ОГБОУ НПО «ПУ № 12»</w:t>
            </w:r>
          </w:p>
        </w:tc>
        <w:tc>
          <w:tcPr>
            <w:tcW w:w="993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Парикмахер – 25 %</w:t>
            </w:r>
          </w:p>
        </w:tc>
        <w:tc>
          <w:tcPr>
            <w:tcW w:w="2268" w:type="dxa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58" w:type="dxa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28" w:type="dxa"/>
            <w:shd w:val="clear" w:color="auto" w:fill="auto"/>
          </w:tcPr>
          <w:p w:rsidR="00C970D8" w:rsidRPr="008C5925" w:rsidRDefault="00C970D8" w:rsidP="00CF3903">
            <w:pPr>
              <w:widowControl w:val="0"/>
              <w:autoSpaceDE w:val="0"/>
              <w:autoSpaceDN w:val="0"/>
              <w:adjustRightInd w:val="0"/>
            </w:pPr>
            <w:r w:rsidRPr="008C5925">
              <w:t>ОГБОУ НПО «ПУ № 19»</w:t>
            </w:r>
          </w:p>
        </w:tc>
        <w:tc>
          <w:tcPr>
            <w:tcW w:w="993" w:type="dxa"/>
            <w:shd w:val="clear" w:color="auto" w:fill="auto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:rsidR="00C970D8" w:rsidRDefault="00C970D8" w:rsidP="00CF3903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C970D8" w:rsidRDefault="00C207CE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4700AB" w:rsidRDefault="004700AB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75 %, в том числе:</w:t>
            </w:r>
          </w:p>
          <w:p w:rsidR="00C970D8" w:rsidRDefault="008C592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Парикмахер –  100 %</w:t>
            </w:r>
          </w:p>
          <w:p w:rsidR="008C5925" w:rsidRDefault="008C592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Изготовитель арматурных сеток и каркасов – 100 %</w:t>
            </w:r>
          </w:p>
          <w:p w:rsidR="008C5925" w:rsidRDefault="008C592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Контролер сберегательного банка – 50 %</w:t>
            </w:r>
          </w:p>
          <w:p w:rsidR="008C5925" w:rsidRDefault="008C592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- Мастер столярного и мебельного </w:t>
            </w:r>
            <w:r>
              <w:lastRenderedPageBreak/>
              <w:t>производства – 50 %</w:t>
            </w:r>
          </w:p>
        </w:tc>
        <w:tc>
          <w:tcPr>
            <w:tcW w:w="2268" w:type="dxa"/>
          </w:tcPr>
          <w:p w:rsidR="00C970D8" w:rsidRDefault="008C592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558" w:type="dxa"/>
          </w:tcPr>
          <w:p w:rsidR="00C970D8" w:rsidRDefault="008C5925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4700AB" w:rsidRDefault="004700AB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76 %, в том числе:</w:t>
            </w:r>
          </w:p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Тракторист машинист СХП – 86 %</w:t>
            </w:r>
          </w:p>
          <w:p w:rsidR="006F096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-Продавец, контролер-кассир – 67 %</w:t>
            </w:r>
          </w:p>
          <w:p w:rsidR="006F096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Социальный работник – 100 %</w:t>
            </w:r>
          </w:p>
          <w:p w:rsidR="006F096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-Автомеханик – 88 %</w:t>
            </w:r>
          </w:p>
          <w:p w:rsidR="006F096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-Управляющий сельской усадьбой – 40 %</w:t>
            </w:r>
          </w:p>
        </w:tc>
        <w:tc>
          <w:tcPr>
            <w:tcW w:w="226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55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70 %</w:t>
            </w:r>
          </w:p>
        </w:tc>
        <w:tc>
          <w:tcPr>
            <w:tcW w:w="226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5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4700AB" w:rsidRDefault="004700AB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37 %, в том числе:</w:t>
            </w:r>
          </w:p>
          <w:p w:rsidR="00C970D8" w:rsidRDefault="006F0968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-Продавец, контролер-кассир </w:t>
            </w:r>
            <w:r w:rsidR="003A77F6">
              <w:t>–</w:t>
            </w:r>
            <w:r>
              <w:t xml:space="preserve"> </w:t>
            </w:r>
            <w:r w:rsidR="005E375F">
              <w:t>25 %</w:t>
            </w:r>
          </w:p>
          <w:p w:rsidR="003A77F6" w:rsidRDefault="003A77F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Повар, кондитер –</w:t>
            </w:r>
            <w:r w:rsidR="003D68BD">
              <w:t xml:space="preserve"> 50%</w:t>
            </w:r>
          </w:p>
          <w:p w:rsidR="003A77F6" w:rsidRDefault="003A77F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Сварщик </w:t>
            </w:r>
            <w:r w:rsidR="005E375F">
              <w:t>– 35 %</w:t>
            </w:r>
          </w:p>
        </w:tc>
        <w:tc>
          <w:tcPr>
            <w:tcW w:w="2268" w:type="dxa"/>
          </w:tcPr>
          <w:p w:rsidR="00C970D8" w:rsidRDefault="003A77F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58" w:type="dxa"/>
          </w:tcPr>
          <w:p w:rsidR="00C970D8" w:rsidRDefault="003A77F6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C970D8" w:rsidTr="00C970D8"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Автомеханик – 100%</w:t>
            </w:r>
          </w:p>
        </w:tc>
        <w:tc>
          <w:tcPr>
            <w:tcW w:w="226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970D8" w:rsidTr="000D5855">
        <w:trPr>
          <w:trHeight w:val="2187"/>
        </w:trPr>
        <w:tc>
          <w:tcPr>
            <w:tcW w:w="648" w:type="dxa"/>
          </w:tcPr>
          <w:p w:rsidR="00C970D8" w:rsidRDefault="004700AB" w:rsidP="00CF390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970D8">
              <w:t>5</w:t>
            </w:r>
          </w:p>
        </w:tc>
        <w:tc>
          <w:tcPr>
            <w:tcW w:w="1728" w:type="dxa"/>
            <w:shd w:val="clear" w:color="auto" w:fill="auto"/>
          </w:tcPr>
          <w:p w:rsidR="00C970D8" w:rsidRPr="000168FC" w:rsidRDefault="00C970D8" w:rsidP="00CF3903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993" w:type="dxa"/>
            <w:shd w:val="clear" w:color="auto" w:fill="auto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94" w:type="dxa"/>
          </w:tcPr>
          <w:p w:rsidR="004700AB" w:rsidRDefault="004700AB" w:rsidP="005E375F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71 %, в том числе:</w:t>
            </w:r>
          </w:p>
          <w:p w:rsidR="005E375F" w:rsidRDefault="005E375F" w:rsidP="005E375F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-Продавец, контролер-кассир – 80 %</w:t>
            </w:r>
          </w:p>
          <w:p w:rsidR="005E375F" w:rsidRDefault="005E375F" w:rsidP="005E375F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- Повар, кондитер – 86%</w:t>
            </w:r>
          </w:p>
          <w:p w:rsidR="00C970D8" w:rsidRDefault="005E375F" w:rsidP="000D5855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Мастер СХП – 47 %</w:t>
            </w:r>
          </w:p>
        </w:tc>
        <w:tc>
          <w:tcPr>
            <w:tcW w:w="226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558" w:type="dxa"/>
          </w:tcPr>
          <w:p w:rsidR="00C970D8" w:rsidRDefault="005E375F" w:rsidP="00CF3903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</w:tbl>
    <w:p w:rsidR="00442819" w:rsidRDefault="00442819">
      <w:pPr>
        <w:spacing w:after="200" w:line="276" w:lineRule="auto"/>
        <w:rPr>
          <w:sz w:val="28"/>
          <w:szCs w:val="28"/>
        </w:rPr>
      </w:pPr>
    </w:p>
    <w:p w:rsidR="00442819" w:rsidRDefault="004428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819" w:rsidRDefault="00442819" w:rsidP="00442819">
      <w:pPr>
        <w:ind w:firstLine="502"/>
        <w:jc w:val="both"/>
        <w:sectPr w:rsidR="00442819" w:rsidSect="0044281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42819" w:rsidRDefault="00442819" w:rsidP="00442819">
      <w:pPr>
        <w:ind w:firstLine="502"/>
        <w:jc w:val="both"/>
      </w:pPr>
      <w:r>
        <w:lastRenderedPageBreak/>
        <w:t xml:space="preserve">По критерию </w:t>
      </w:r>
      <w:r w:rsidRPr="00000EA6">
        <w:rPr>
          <w:b/>
        </w:rPr>
        <w:t>«Количество специальностей/профессий, по которым осуществляется подготовка в соответствии с ФГОС»</w:t>
      </w:r>
      <w:r>
        <w:t xml:space="preserve"> в соответствии  с  таблицей № 1  необходимо отметить, что подготовка в ОУ СПО/НПО осуществляется по 78 специальностям СПО и 69 профессиям НПО. </w:t>
      </w:r>
    </w:p>
    <w:p w:rsidR="00442819" w:rsidRDefault="00442819" w:rsidP="00442819">
      <w:pPr>
        <w:ind w:firstLine="502"/>
        <w:jc w:val="both"/>
      </w:pPr>
      <w:r w:rsidRPr="00000EA6">
        <w:rPr>
          <w:b/>
        </w:rPr>
        <w:t>Количество ОПОП, прошедших  техническую экспертизу</w:t>
      </w:r>
      <w:r w:rsidRPr="009338FA">
        <w:t xml:space="preserve">  составляет 66</w:t>
      </w:r>
      <w:r w:rsidR="003B7F2A">
        <w:t xml:space="preserve"> (45 %)</w:t>
      </w:r>
      <w:r w:rsidRPr="009338FA">
        <w:t>, из них 37 по специальностям СПО</w:t>
      </w:r>
      <w:r w:rsidR="003B7F2A">
        <w:t xml:space="preserve"> (47 %)</w:t>
      </w:r>
      <w:r w:rsidRPr="009338FA">
        <w:t>, 29 по профессиям НПО</w:t>
      </w:r>
      <w:r w:rsidR="003B7F2A">
        <w:t xml:space="preserve"> (42 %)</w:t>
      </w:r>
      <w:r w:rsidRPr="009338FA">
        <w:t>, в том числе  внутреннюю</w:t>
      </w:r>
      <w:r>
        <w:t xml:space="preserve"> (18)</w:t>
      </w:r>
      <w:r w:rsidRPr="009338FA">
        <w:t>: 16 ОПОП по специальностям СПО, 2  по профессиям НПО.</w:t>
      </w:r>
      <w:r>
        <w:t xml:space="preserve"> </w:t>
      </w:r>
      <w:proofErr w:type="gramStart"/>
      <w:r w:rsidRPr="00000EA6">
        <w:rPr>
          <w:b/>
        </w:rPr>
        <w:t>Содержательная экспертиза</w:t>
      </w:r>
      <w:r>
        <w:t xml:space="preserve"> проведена по 31 ОПОП, из них 27 по специальностям СПО (ОГБОУ СПО:</w:t>
      </w:r>
      <w:proofErr w:type="gramEnd"/>
      <w:r>
        <w:t xml:space="preserve"> </w:t>
      </w:r>
      <w:proofErr w:type="spellStart"/>
      <w:r>
        <w:t>ТомИнТех</w:t>
      </w:r>
      <w:proofErr w:type="spellEnd"/>
      <w:r>
        <w:t xml:space="preserve"> (6), ТПТ (7), ТЛТ(1), ТК-СТ (6), ТАК (5), СПК (2)), 4 по профессиям НПО (ОГБОУ СПО: </w:t>
      </w:r>
      <w:proofErr w:type="spellStart"/>
      <w:r>
        <w:t>ТомИнТех</w:t>
      </w:r>
      <w:proofErr w:type="spellEnd"/>
      <w:r>
        <w:t xml:space="preserve"> (2), ТПГК (2)), </w:t>
      </w:r>
      <w:r w:rsidRPr="00B972DA">
        <w:t xml:space="preserve"> </w:t>
      </w:r>
      <w:r>
        <w:t xml:space="preserve">в том числе </w:t>
      </w:r>
      <w:proofErr w:type="gramStart"/>
      <w:r>
        <w:t>внутреннюю</w:t>
      </w:r>
      <w:proofErr w:type="gramEnd"/>
      <w:r>
        <w:t xml:space="preserve"> (15): 13 ОПОП по специальностям СПО (</w:t>
      </w:r>
      <w:proofErr w:type="spellStart"/>
      <w:r>
        <w:t>ТомИнТех</w:t>
      </w:r>
      <w:proofErr w:type="spellEnd"/>
      <w:r>
        <w:t xml:space="preserve"> (6), ТЛТ (1), ТК-СТ (6), 2 по профессиям НПО (</w:t>
      </w:r>
      <w:proofErr w:type="spellStart"/>
      <w:r>
        <w:t>ТомИнТех</w:t>
      </w:r>
      <w:proofErr w:type="spellEnd"/>
      <w:r>
        <w:t xml:space="preserve">). </w:t>
      </w:r>
    </w:p>
    <w:p w:rsidR="0067011B" w:rsidRPr="00414BAA" w:rsidRDefault="0067011B" w:rsidP="0067011B">
      <w:pPr>
        <w:ind w:firstLine="360"/>
        <w:jc w:val="both"/>
      </w:pPr>
      <w:r w:rsidRPr="00414BAA">
        <w:t xml:space="preserve">Анализ процесса введения ФГОС в практику работы ОУ </w:t>
      </w:r>
      <w:r w:rsidR="00A52DFF">
        <w:t xml:space="preserve">по критерию </w:t>
      </w:r>
      <w:r w:rsidR="00A52DFF" w:rsidRPr="00A52DFF">
        <w:rPr>
          <w:b/>
        </w:rPr>
        <w:t>«Н</w:t>
      </w:r>
      <w:r w:rsidRPr="00000EA6">
        <w:rPr>
          <w:b/>
        </w:rPr>
        <w:t>аличи</w:t>
      </w:r>
      <w:r w:rsidR="00A52DFF">
        <w:rPr>
          <w:b/>
        </w:rPr>
        <w:t>е</w:t>
      </w:r>
      <w:r w:rsidRPr="00000EA6">
        <w:rPr>
          <w:b/>
        </w:rPr>
        <w:t xml:space="preserve"> фонда оценочных средств по профессиям НПО/специальностям СПО</w:t>
      </w:r>
      <w:r w:rsidRPr="00414BAA">
        <w:t xml:space="preserve"> показал, что во всех ОУ </w:t>
      </w:r>
      <w:r w:rsidR="000D5855">
        <w:t>ведется</w:t>
      </w:r>
      <w:r w:rsidRPr="00414BAA">
        <w:t xml:space="preserve"> работа по формированию ФОС результатов освоения ОПОП СПО/НПО, что подтверждае</w:t>
      </w:r>
      <w:r>
        <w:t>тся результатами (таблицы 1, 2).</w:t>
      </w:r>
    </w:p>
    <w:p w:rsidR="00442819" w:rsidRPr="00DF5FAB" w:rsidRDefault="0067011B" w:rsidP="0067011B">
      <w:pPr>
        <w:ind w:firstLine="502"/>
        <w:jc w:val="right"/>
      </w:pPr>
      <w:r>
        <w:t>Таблица 2</w:t>
      </w:r>
    </w:p>
    <w:p w:rsidR="00442819" w:rsidRDefault="00442819" w:rsidP="00442819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770"/>
        <w:gridCol w:w="1895"/>
        <w:gridCol w:w="1771"/>
        <w:gridCol w:w="1781"/>
      </w:tblGrid>
      <w:tr w:rsidR="00442819" w:rsidRPr="00414BAA" w:rsidTr="0067011B">
        <w:trPr>
          <w:jc w:val="center"/>
        </w:trPr>
        <w:tc>
          <w:tcPr>
            <w:tcW w:w="9219" w:type="dxa"/>
            <w:gridSpan w:val="5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Уровни</w:t>
            </w:r>
          </w:p>
        </w:tc>
      </w:tr>
      <w:tr w:rsidR="00442819" w:rsidRPr="00414BAA" w:rsidTr="0067011B">
        <w:trPr>
          <w:trHeight w:val="509"/>
          <w:jc w:val="center"/>
        </w:trPr>
        <w:tc>
          <w:tcPr>
            <w:tcW w:w="2002" w:type="dxa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низкий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BAA">
              <w:rPr>
                <w:b/>
              </w:rPr>
              <w:t>0-</w:t>
            </w:r>
            <w:r>
              <w:rPr>
                <w:b/>
              </w:rPr>
              <w:t>29</w:t>
            </w:r>
            <w:r w:rsidRPr="00414BAA">
              <w:rPr>
                <w:b/>
              </w:rPr>
              <w:t>%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ниже среднего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  <w:r>
              <w:rPr>
                <w:b/>
              </w:rPr>
              <w:t>30-49</w:t>
            </w:r>
            <w:r w:rsidRPr="00414BAA">
              <w:rPr>
                <w:b/>
              </w:rPr>
              <w:t>%</w:t>
            </w:r>
          </w:p>
        </w:tc>
        <w:tc>
          <w:tcPr>
            <w:tcW w:w="1895" w:type="dxa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средний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5</w:t>
            </w:r>
            <w:r>
              <w:rPr>
                <w:b/>
              </w:rPr>
              <w:t>0</w:t>
            </w:r>
            <w:r w:rsidRPr="00414BAA">
              <w:rPr>
                <w:b/>
              </w:rPr>
              <w:t>-</w:t>
            </w:r>
            <w:r>
              <w:rPr>
                <w:b/>
              </w:rPr>
              <w:t>59</w:t>
            </w:r>
            <w:r w:rsidRPr="00414BAA">
              <w:rPr>
                <w:b/>
              </w:rPr>
              <w:t>%</w:t>
            </w:r>
          </w:p>
        </w:tc>
        <w:tc>
          <w:tcPr>
            <w:tcW w:w="1771" w:type="dxa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выше среднего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414BAA">
              <w:rPr>
                <w:b/>
              </w:rPr>
              <w:t>-</w:t>
            </w:r>
            <w:r>
              <w:rPr>
                <w:b/>
              </w:rPr>
              <w:t>79</w:t>
            </w:r>
            <w:r w:rsidRPr="00414BAA">
              <w:rPr>
                <w:b/>
              </w:rPr>
              <w:t>%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высокий</w:t>
            </w:r>
          </w:p>
          <w:p w:rsidR="00442819" w:rsidRPr="00414BAA" w:rsidRDefault="00442819" w:rsidP="0067011B">
            <w:pPr>
              <w:jc w:val="center"/>
              <w:rPr>
                <w:b/>
              </w:rPr>
            </w:pPr>
            <w:r w:rsidRPr="00414BAA">
              <w:rPr>
                <w:b/>
              </w:rPr>
              <w:t>80</w:t>
            </w:r>
            <w:r>
              <w:rPr>
                <w:b/>
              </w:rPr>
              <w:t xml:space="preserve"> -100 </w:t>
            </w:r>
            <w:r w:rsidRPr="00414BAA">
              <w:rPr>
                <w:b/>
              </w:rPr>
              <w:t xml:space="preserve">% </w:t>
            </w:r>
          </w:p>
        </w:tc>
      </w:tr>
      <w:tr w:rsidR="00442819" w:rsidRPr="00414BAA" w:rsidTr="0067011B">
        <w:trPr>
          <w:trHeight w:val="509"/>
          <w:jc w:val="center"/>
        </w:trPr>
        <w:tc>
          <w:tcPr>
            <w:tcW w:w="9219" w:type="dxa"/>
            <w:gridSpan w:val="5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>
              <w:rPr>
                <w:b/>
              </w:rPr>
              <w:t>По специальностям СПО</w:t>
            </w:r>
          </w:p>
        </w:tc>
      </w:tr>
      <w:tr w:rsidR="00442819" w:rsidRPr="00414BAA" w:rsidTr="0067011B">
        <w:trPr>
          <w:jc w:val="center"/>
        </w:trPr>
        <w:tc>
          <w:tcPr>
            <w:tcW w:w="2002" w:type="dxa"/>
          </w:tcPr>
          <w:p w:rsidR="00442819" w:rsidRPr="00414BAA" w:rsidRDefault="00442819" w:rsidP="0067011B">
            <w:r w:rsidRPr="00000EA6">
              <w:rPr>
                <w:b/>
              </w:rPr>
              <w:t>3 ОУ СПО</w:t>
            </w:r>
            <w:r w:rsidRPr="00414BAA">
              <w:t>:</w:t>
            </w:r>
            <w:r>
              <w:t xml:space="preserve"> </w:t>
            </w:r>
            <w:r w:rsidRPr="00414BAA">
              <w:t>СПК</w:t>
            </w:r>
            <w:r>
              <w:t xml:space="preserve">, </w:t>
            </w:r>
            <w:r w:rsidRPr="00414BAA">
              <w:t>ТАДТ,</w:t>
            </w:r>
            <w:r>
              <w:t xml:space="preserve"> ТПТ</w:t>
            </w:r>
          </w:p>
        </w:tc>
        <w:tc>
          <w:tcPr>
            <w:tcW w:w="1770" w:type="dxa"/>
          </w:tcPr>
          <w:p w:rsidR="00442819" w:rsidRDefault="00442819" w:rsidP="0067011B">
            <w:r w:rsidRPr="00000EA6">
              <w:rPr>
                <w:b/>
              </w:rPr>
              <w:t>1 ОУ СПО</w:t>
            </w:r>
            <w:r>
              <w:t xml:space="preserve"> «ПКТ»</w:t>
            </w:r>
          </w:p>
          <w:p w:rsidR="00442819" w:rsidRDefault="00442819" w:rsidP="0067011B"/>
          <w:p w:rsidR="00442819" w:rsidRPr="00414BAA" w:rsidRDefault="00442819" w:rsidP="000D5855">
            <w:r w:rsidRPr="00414BAA">
              <w:t xml:space="preserve"> </w:t>
            </w:r>
          </w:p>
        </w:tc>
        <w:tc>
          <w:tcPr>
            <w:tcW w:w="1895" w:type="dxa"/>
          </w:tcPr>
          <w:p w:rsidR="00442819" w:rsidRPr="00414BAA" w:rsidRDefault="00442819" w:rsidP="0067011B">
            <w:r w:rsidRPr="00000EA6">
              <w:rPr>
                <w:b/>
              </w:rPr>
              <w:t>3 ОУ СПО:</w:t>
            </w:r>
            <w:r w:rsidRPr="00414BAA">
              <w:t xml:space="preserve"> КТПР</w:t>
            </w:r>
            <w:r>
              <w:t>Т</w:t>
            </w:r>
            <w:r w:rsidRPr="00414BAA">
              <w:t>, ТАК, ТК</w:t>
            </w:r>
            <w:r>
              <w:t>-СТ</w:t>
            </w:r>
          </w:p>
          <w:p w:rsidR="00442819" w:rsidRPr="00414BAA" w:rsidRDefault="00442819" w:rsidP="0067011B">
            <w:pPr>
              <w:jc w:val="right"/>
            </w:pPr>
          </w:p>
        </w:tc>
        <w:tc>
          <w:tcPr>
            <w:tcW w:w="1771" w:type="dxa"/>
          </w:tcPr>
          <w:p w:rsidR="00442819" w:rsidRPr="00414BAA" w:rsidRDefault="00442819" w:rsidP="0067011B">
            <w:r w:rsidRPr="00000EA6">
              <w:rPr>
                <w:b/>
              </w:rPr>
              <w:t xml:space="preserve">3 ОУ СПО: </w:t>
            </w:r>
            <w:r w:rsidRPr="00414BAA">
              <w:t>ТМТТ, ТЭПК</w:t>
            </w:r>
            <w:r>
              <w:t>, КИПТСУ</w:t>
            </w:r>
          </w:p>
        </w:tc>
        <w:tc>
          <w:tcPr>
            <w:tcW w:w="1781" w:type="dxa"/>
          </w:tcPr>
          <w:p w:rsidR="00442819" w:rsidRDefault="00442819" w:rsidP="0067011B">
            <w:r>
              <w:rPr>
                <w:b/>
              </w:rPr>
              <w:t>4</w:t>
            </w:r>
            <w:r w:rsidRPr="00414BAA">
              <w:rPr>
                <w:b/>
              </w:rPr>
              <w:t xml:space="preserve"> </w:t>
            </w:r>
            <w:r w:rsidRPr="00000EA6">
              <w:rPr>
                <w:b/>
              </w:rPr>
              <w:t>ОУ СПО</w:t>
            </w:r>
            <w:r w:rsidRPr="00414BAA">
              <w:t>: ТПГК</w:t>
            </w:r>
            <w:r>
              <w:t>,</w:t>
            </w:r>
            <w:r w:rsidRPr="00414BAA">
              <w:t xml:space="preserve"> ТКДС,</w:t>
            </w:r>
            <w:r>
              <w:t xml:space="preserve"> </w:t>
            </w:r>
            <w:proofErr w:type="spellStart"/>
            <w:r w:rsidRPr="00414BAA">
              <w:t>ТомИнТех</w:t>
            </w:r>
            <w:proofErr w:type="spellEnd"/>
            <w:r w:rsidRPr="00414BAA">
              <w:t xml:space="preserve">, </w:t>
            </w:r>
          </w:p>
          <w:p w:rsidR="00442819" w:rsidRPr="00414BAA" w:rsidRDefault="00442819" w:rsidP="0067011B">
            <w:r w:rsidRPr="00414BAA">
              <w:t>ТЛТ</w:t>
            </w:r>
            <w:r w:rsidR="000D5855">
              <w:t>, ТТИТ</w:t>
            </w:r>
          </w:p>
        </w:tc>
      </w:tr>
      <w:tr w:rsidR="00442819" w:rsidRPr="00414BAA" w:rsidTr="0067011B">
        <w:trPr>
          <w:jc w:val="center"/>
        </w:trPr>
        <w:tc>
          <w:tcPr>
            <w:tcW w:w="9219" w:type="dxa"/>
            <w:gridSpan w:val="5"/>
          </w:tcPr>
          <w:p w:rsidR="00442819" w:rsidRPr="00414BAA" w:rsidRDefault="00442819" w:rsidP="0067011B">
            <w:pPr>
              <w:jc w:val="center"/>
              <w:rPr>
                <w:b/>
              </w:rPr>
            </w:pPr>
            <w:r w:rsidRPr="0052653D">
              <w:rPr>
                <w:b/>
              </w:rPr>
              <w:t>По профессиям НПО</w:t>
            </w:r>
          </w:p>
        </w:tc>
      </w:tr>
      <w:tr w:rsidR="00442819" w:rsidRPr="00414BAA" w:rsidTr="0067011B">
        <w:trPr>
          <w:jc w:val="center"/>
        </w:trPr>
        <w:tc>
          <w:tcPr>
            <w:tcW w:w="2002" w:type="dxa"/>
          </w:tcPr>
          <w:p w:rsidR="00442819" w:rsidRDefault="00442819" w:rsidP="0067011B">
            <w:r w:rsidRPr="00000EA6">
              <w:rPr>
                <w:b/>
              </w:rPr>
              <w:t>2 ОУ НПО:</w:t>
            </w:r>
            <w:r w:rsidRPr="00414BAA">
              <w:t xml:space="preserve"> </w:t>
            </w:r>
            <w:r>
              <w:t xml:space="preserve">ПУ №№ </w:t>
            </w:r>
            <w:r w:rsidRPr="00414BAA">
              <w:t>4, 12,</w:t>
            </w:r>
          </w:p>
        </w:tc>
        <w:tc>
          <w:tcPr>
            <w:tcW w:w="1770" w:type="dxa"/>
          </w:tcPr>
          <w:p w:rsidR="00442819" w:rsidRDefault="00442819" w:rsidP="0067011B">
            <w:r>
              <w:rPr>
                <w:b/>
              </w:rPr>
              <w:t xml:space="preserve">1 </w:t>
            </w:r>
            <w:r w:rsidRPr="00000EA6">
              <w:rPr>
                <w:b/>
              </w:rPr>
              <w:t>ОУ НПО</w:t>
            </w:r>
            <w:r>
              <w:t xml:space="preserve"> «ПУ № 3</w:t>
            </w:r>
            <w:r w:rsidRPr="00414BAA">
              <w:t>1</w:t>
            </w:r>
            <w:r>
              <w:t>»</w:t>
            </w:r>
          </w:p>
          <w:p w:rsidR="00442819" w:rsidRPr="00414BAA" w:rsidRDefault="00442819" w:rsidP="0067011B">
            <w:pPr>
              <w:rPr>
                <w:b/>
              </w:rPr>
            </w:pPr>
          </w:p>
        </w:tc>
        <w:tc>
          <w:tcPr>
            <w:tcW w:w="1895" w:type="dxa"/>
          </w:tcPr>
          <w:p w:rsidR="00442819" w:rsidRPr="00414BAA" w:rsidRDefault="000D5855" w:rsidP="0067011B">
            <w:r w:rsidRPr="00414BAA">
              <w:rPr>
                <w:b/>
              </w:rPr>
              <w:t xml:space="preserve"> </w:t>
            </w:r>
            <w:r w:rsidRPr="00000EA6">
              <w:rPr>
                <w:b/>
              </w:rPr>
              <w:t>ОУ СПО</w:t>
            </w:r>
            <w:r>
              <w:rPr>
                <w:b/>
              </w:rPr>
              <w:t xml:space="preserve"> </w:t>
            </w:r>
            <w:r w:rsidRPr="000D5855">
              <w:t>«ТТИТ»</w:t>
            </w:r>
          </w:p>
        </w:tc>
        <w:tc>
          <w:tcPr>
            <w:tcW w:w="1771" w:type="dxa"/>
          </w:tcPr>
          <w:p w:rsidR="00442819" w:rsidRDefault="00442819" w:rsidP="0067011B">
            <w:pPr>
              <w:rPr>
                <w:b/>
              </w:rPr>
            </w:pPr>
            <w:r>
              <w:rPr>
                <w:b/>
              </w:rPr>
              <w:t>3</w:t>
            </w:r>
            <w:r w:rsidRPr="00414BAA">
              <w:rPr>
                <w:b/>
              </w:rPr>
              <w:t xml:space="preserve"> </w:t>
            </w:r>
            <w:r w:rsidRPr="00000EA6">
              <w:rPr>
                <w:b/>
              </w:rPr>
              <w:t>ОУ СПО:</w:t>
            </w:r>
            <w:r w:rsidRPr="00414BAA">
              <w:t xml:space="preserve"> ТМТТ,</w:t>
            </w:r>
            <w:r>
              <w:t xml:space="preserve"> К</w:t>
            </w:r>
            <w:r w:rsidRPr="00414BAA">
              <w:t>ТПР</w:t>
            </w:r>
            <w:r>
              <w:t>Т,</w:t>
            </w:r>
            <w:r w:rsidRPr="00414BAA">
              <w:t xml:space="preserve"> ТЭПК</w:t>
            </w:r>
            <w:r>
              <w:t>,</w:t>
            </w:r>
          </w:p>
          <w:p w:rsidR="00442819" w:rsidRPr="00414BAA" w:rsidRDefault="00442819" w:rsidP="0067011B">
            <w:r w:rsidRPr="00000EA6">
              <w:rPr>
                <w:b/>
              </w:rPr>
              <w:t>5 ОУ НПО:</w:t>
            </w:r>
            <w:r>
              <w:t xml:space="preserve"> АПТЛ № </w:t>
            </w:r>
            <w:r w:rsidRPr="00414BAA">
              <w:t xml:space="preserve">8, </w:t>
            </w:r>
            <w:r>
              <w:t xml:space="preserve"> ПУ №№ </w:t>
            </w:r>
            <w:r w:rsidRPr="00414BAA">
              <w:t>19, 23, 2</w:t>
            </w:r>
            <w:r>
              <w:t>7</w:t>
            </w:r>
            <w:r w:rsidRPr="00414BAA">
              <w:t>,</w:t>
            </w:r>
            <w:r>
              <w:t xml:space="preserve"> ППЛ № 38</w:t>
            </w:r>
          </w:p>
          <w:p w:rsidR="00442819" w:rsidRPr="00414BAA" w:rsidRDefault="00442819" w:rsidP="0067011B">
            <w:pPr>
              <w:rPr>
                <w:b/>
              </w:rPr>
            </w:pPr>
          </w:p>
        </w:tc>
        <w:tc>
          <w:tcPr>
            <w:tcW w:w="1781" w:type="dxa"/>
          </w:tcPr>
          <w:p w:rsidR="00442819" w:rsidRDefault="00442819" w:rsidP="0067011B">
            <w:r>
              <w:rPr>
                <w:b/>
              </w:rPr>
              <w:t>4</w:t>
            </w:r>
            <w:r w:rsidRPr="00414BAA">
              <w:rPr>
                <w:b/>
              </w:rPr>
              <w:t xml:space="preserve"> </w:t>
            </w:r>
            <w:r w:rsidRPr="00000EA6">
              <w:rPr>
                <w:b/>
              </w:rPr>
              <w:t xml:space="preserve">ОУ </w:t>
            </w:r>
            <w:r w:rsidR="00B27BD9">
              <w:rPr>
                <w:b/>
              </w:rPr>
              <w:t>С</w:t>
            </w:r>
            <w:r w:rsidRPr="00000EA6">
              <w:rPr>
                <w:b/>
              </w:rPr>
              <w:t>ПО:</w:t>
            </w:r>
            <w:r w:rsidRPr="00414BAA">
              <w:t xml:space="preserve"> </w:t>
            </w:r>
            <w:r>
              <w:t xml:space="preserve">ПКТ, </w:t>
            </w:r>
            <w:r w:rsidRPr="00414BAA">
              <w:t>ТПГК</w:t>
            </w:r>
            <w:r>
              <w:t>,</w:t>
            </w:r>
            <w:r w:rsidRPr="00414BAA">
              <w:t xml:space="preserve"> ТКДС,</w:t>
            </w:r>
            <w:r>
              <w:t xml:space="preserve"> </w:t>
            </w:r>
            <w:proofErr w:type="spellStart"/>
            <w:r w:rsidRPr="00414BAA">
              <w:t>ТомИнТех</w:t>
            </w:r>
            <w:proofErr w:type="spellEnd"/>
          </w:p>
          <w:p w:rsidR="00442819" w:rsidRDefault="00442819" w:rsidP="0067011B"/>
          <w:p w:rsidR="00442819" w:rsidRPr="00414BAA" w:rsidRDefault="00442819" w:rsidP="0067011B">
            <w:r w:rsidRPr="00414BAA">
              <w:rPr>
                <w:b/>
              </w:rPr>
              <w:t>2</w:t>
            </w:r>
            <w:r w:rsidRPr="00414BAA">
              <w:t xml:space="preserve"> </w:t>
            </w:r>
            <w:r w:rsidRPr="00000EA6">
              <w:rPr>
                <w:b/>
              </w:rPr>
              <w:t>ОУ НПО:</w:t>
            </w:r>
            <w:r w:rsidRPr="00414BAA">
              <w:t xml:space="preserve"> </w:t>
            </w:r>
            <w:r>
              <w:t>ПУ №№ 6</w:t>
            </w:r>
            <w:r w:rsidRPr="00414BAA">
              <w:t>, 33</w:t>
            </w:r>
          </w:p>
          <w:p w:rsidR="00442819" w:rsidRPr="00414BAA" w:rsidRDefault="00442819" w:rsidP="0067011B">
            <w:pPr>
              <w:rPr>
                <w:b/>
              </w:rPr>
            </w:pPr>
          </w:p>
        </w:tc>
      </w:tr>
    </w:tbl>
    <w:p w:rsidR="00442819" w:rsidRDefault="00442819" w:rsidP="00442819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D9" w:rsidRPr="00414BAA" w:rsidRDefault="00B27BD9" w:rsidP="00B27BD9">
      <w:pPr>
        <w:ind w:left="360" w:firstLine="348"/>
        <w:jc w:val="both"/>
      </w:pPr>
      <w:r>
        <w:t>В</w:t>
      </w:r>
      <w:r w:rsidRPr="00414BAA">
        <w:t xml:space="preserve"> большинстве ОУ ФОС </w:t>
      </w:r>
      <w:r>
        <w:t>по специальностям СПО/ профессиям НПО</w:t>
      </w:r>
      <w:r w:rsidRPr="00414BAA">
        <w:t xml:space="preserve"> разработаны не в полном объеме, не оформлены и не всегда систематизированы.</w:t>
      </w:r>
    </w:p>
    <w:p w:rsidR="0009580D" w:rsidRPr="00414BAA" w:rsidRDefault="0009580D" w:rsidP="00D65264">
      <w:pPr>
        <w:ind w:firstLine="709"/>
      </w:pPr>
      <w:r>
        <w:t>К высокому уровню сформированности Ф</w:t>
      </w:r>
      <w:r w:rsidRPr="00414BAA">
        <w:t xml:space="preserve">ОС по </w:t>
      </w:r>
      <w:r>
        <w:t xml:space="preserve">ОПОП </w:t>
      </w:r>
      <w:r w:rsidRPr="00414BAA">
        <w:t xml:space="preserve"> </w:t>
      </w:r>
      <w:r>
        <w:t xml:space="preserve">можно отнести </w:t>
      </w:r>
      <w:r w:rsidRPr="00414BAA">
        <w:t>ОУ СПО: ТПГК</w:t>
      </w:r>
      <w:r>
        <w:t>,</w:t>
      </w:r>
      <w:r w:rsidRPr="00414BAA">
        <w:t xml:space="preserve"> ТКДС,</w:t>
      </w:r>
      <w:r w:rsidRPr="00B27BD9">
        <w:t xml:space="preserve"> </w:t>
      </w:r>
      <w:r>
        <w:t>ПКТ</w:t>
      </w:r>
      <w:r w:rsidR="00A17253">
        <w:t xml:space="preserve"> (по профессиям НПО)</w:t>
      </w:r>
      <w:r>
        <w:t xml:space="preserve">, </w:t>
      </w:r>
      <w:proofErr w:type="spellStart"/>
      <w:r w:rsidRPr="00414BAA">
        <w:t>ТомИнТех</w:t>
      </w:r>
      <w:proofErr w:type="spellEnd"/>
      <w:r w:rsidRPr="00414BAA">
        <w:t xml:space="preserve">, </w:t>
      </w:r>
      <w:r w:rsidR="000D5855">
        <w:t xml:space="preserve">ТТИТ, </w:t>
      </w:r>
      <w:r w:rsidRPr="00414BAA">
        <w:t>ТЛТ</w:t>
      </w:r>
      <w:r>
        <w:t>;</w:t>
      </w:r>
      <w:r w:rsidRPr="00414BAA">
        <w:t xml:space="preserve"> ОУ НПО:  </w:t>
      </w:r>
      <w:r>
        <w:t>ПУ №№ 6</w:t>
      </w:r>
      <w:r w:rsidRPr="00414BAA">
        <w:t>, 33</w:t>
      </w:r>
      <w:r>
        <w:t>.</w:t>
      </w:r>
    </w:p>
    <w:p w:rsidR="00646E5B" w:rsidRDefault="00646E5B" w:rsidP="00646E5B">
      <w:pPr>
        <w:ind w:left="360" w:firstLine="348"/>
        <w:jc w:val="both"/>
      </w:pPr>
      <w:r>
        <w:t xml:space="preserve">Полностью сформированы ФОС в </w:t>
      </w:r>
      <w:r w:rsidR="00B27BD9">
        <w:t xml:space="preserve"> шести </w:t>
      </w:r>
      <w:r>
        <w:t>ОУ СПО/НПО</w:t>
      </w:r>
      <w:r w:rsidR="00B27BD9">
        <w:t xml:space="preserve"> (ПКТ, ТМТТ, АПТЛ № 8, ПУ №№ 19, 23, 33)</w:t>
      </w:r>
      <w:r w:rsidR="002216F4">
        <w:t xml:space="preserve"> по </w:t>
      </w:r>
      <w:r w:rsidR="00B27BD9">
        <w:t xml:space="preserve">отдельным </w:t>
      </w:r>
      <w:r w:rsidR="002216F4">
        <w:t>профессиям НПО</w:t>
      </w:r>
      <w:r>
        <w:t>:</w:t>
      </w:r>
    </w:p>
    <w:p w:rsidR="00646E5B" w:rsidRPr="00646E5B" w:rsidRDefault="00646E5B" w:rsidP="00646E5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СПО «Промышленно-коммерческий техникум»:</w:t>
      </w:r>
    </w:p>
    <w:p w:rsidR="00646E5B" w:rsidRDefault="00646E5B" w:rsidP="00646E5B">
      <w:pPr>
        <w:pStyle w:val="a3"/>
        <w:widowControl w:val="0"/>
        <w:autoSpaceDE w:val="0"/>
        <w:autoSpaceDN w:val="0"/>
        <w:adjustRightInd w:val="0"/>
        <w:spacing w:after="0"/>
        <w:ind w:firstLine="709"/>
      </w:pPr>
      <w:r>
        <w:t>- Мастер по обработке цифровой информации,</w:t>
      </w:r>
    </w:p>
    <w:p w:rsidR="00646E5B" w:rsidRDefault="00646E5B" w:rsidP="00646E5B">
      <w:pPr>
        <w:pStyle w:val="a3"/>
        <w:widowControl w:val="0"/>
        <w:autoSpaceDE w:val="0"/>
        <w:autoSpaceDN w:val="0"/>
        <w:adjustRightInd w:val="0"/>
        <w:spacing w:after="0"/>
        <w:ind w:firstLine="709"/>
      </w:pPr>
      <w:r>
        <w:t>- Автомеханик,</w:t>
      </w:r>
    </w:p>
    <w:p w:rsidR="00646E5B" w:rsidRDefault="00646E5B" w:rsidP="00646E5B">
      <w:pPr>
        <w:pStyle w:val="a3"/>
        <w:widowControl w:val="0"/>
        <w:autoSpaceDE w:val="0"/>
        <w:autoSpaceDN w:val="0"/>
        <w:adjustRightInd w:val="0"/>
        <w:spacing w:after="0"/>
        <w:ind w:firstLine="709"/>
      </w:pPr>
      <w:r>
        <w:t>- Социальный работник,</w:t>
      </w:r>
    </w:p>
    <w:p w:rsidR="00646E5B" w:rsidRPr="00646E5B" w:rsidRDefault="00646E5B" w:rsidP="00646E5B">
      <w:pPr>
        <w:pStyle w:val="a6"/>
        <w:spacing w:after="0" w:line="240" w:lineRule="auto"/>
        <w:ind w:left="1428"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E5B" w:rsidRPr="00646E5B" w:rsidRDefault="00646E5B" w:rsidP="00646E5B">
      <w:pPr>
        <w:pStyle w:val="a6"/>
        <w:numPr>
          <w:ilvl w:val="0"/>
          <w:numId w:val="2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ОГАОУ СПО «Томский механико-технологический техникум»:</w:t>
      </w:r>
    </w:p>
    <w:p w:rsidR="00646E5B" w:rsidRDefault="00646E5B" w:rsidP="00646E5B">
      <w:pPr>
        <w:pStyle w:val="a3"/>
        <w:widowControl w:val="0"/>
        <w:autoSpaceDE w:val="0"/>
        <w:autoSpaceDN w:val="0"/>
        <w:adjustRightInd w:val="0"/>
        <w:spacing w:after="0"/>
        <w:ind w:firstLine="709"/>
      </w:pPr>
      <w:r>
        <w:t xml:space="preserve">- Автомеханик </w:t>
      </w:r>
    </w:p>
    <w:p w:rsidR="00646E5B" w:rsidRDefault="00646E5B" w:rsidP="00646E5B">
      <w:pPr>
        <w:ind w:firstLine="709"/>
        <w:jc w:val="both"/>
      </w:pPr>
      <w:r>
        <w:t>- Парикмахер</w:t>
      </w:r>
    </w:p>
    <w:p w:rsidR="00646E5B" w:rsidRPr="002216F4" w:rsidRDefault="00646E5B" w:rsidP="00646E5B">
      <w:pPr>
        <w:pStyle w:val="a6"/>
        <w:numPr>
          <w:ilvl w:val="0"/>
          <w:numId w:val="20"/>
        </w:numPr>
        <w:spacing w:after="0" w:line="240" w:lineRule="auto"/>
        <w:jc w:val="both"/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профессионально-технический лицей № 8»:</w:t>
      </w:r>
    </w:p>
    <w:p w:rsidR="002216F4" w:rsidRDefault="002216F4" w:rsidP="002216F4">
      <w:pPr>
        <w:ind w:firstLine="709"/>
        <w:jc w:val="both"/>
      </w:pPr>
      <w:r>
        <w:t>- Тракторист-машинист сельскохозяйственного производства</w:t>
      </w:r>
    </w:p>
    <w:p w:rsidR="002216F4" w:rsidRPr="002216F4" w:rsidRDefault="002216F4" w:rsidP="00646E5B">
      <w:pPr>
        <w:pStyle w:val="a6"/>
        <w:numPr>
          <w:ilvl w:val="0"/>
          <w:numId w:val="20"/>
        </w:numPr>
        <w:spacing w:after="0" w:line="240" w:lineRule="auto"/>
        <w:jc w:val="both"/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училище № 19»:</w:t>
      </w:r>
    </w:p>
    <w:p w:rsidR="002216F4" w:rsidRDefault="002216F4" w:rsidP="002216F4">
      <w:pPr>
        <w:ind w:firstLine="709"/>
        <w:jc w:val="both"/>
      </w:pPr>
      <w:r>
        <w:lastRenderedPageBreak/>
        <w:t>- Парикмахер</w:t>
      </w:r>
    </w:p>
    <w:p w:rsidR="002216F4" w:rsidRDefault="002216F4" w:rsidP="002216F4">
      <w:pPr>
        <w:ind w:firstLine="709"/>
        <w:jc w:val="both"/>
      </w:pPr>
      <w:r>
        <w:t xml:space="preserve">- Изготовитель арматурных сеток и каркасов  </w:t>
      </w:r>
    </w:p>
    <w:p w:rsidR="00B27BD9" w:rsidRPr="002216F4" w:rsidRDefault="00B27BD9" w:rsidP="00B27BD9">
      <w:pPr>
        <w:pStyle w:val="a6"/>
        <w:numPr>
          <w:ilvl w:val="0"/>
          <w:numId w:val="20"/>
        </w:numPr>
        <w:spacing w:after="0" w:line="240" w:lineRule="auto"/>
        <w:jc w:val="both"/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училище № 23»:</w:t>
      </w:r>
    </w:p>
    <w:p w:rsidR="002216F4" w:rsidRPr="00B27BD9" w:rsidRDefault="00B27BD9" w:rsidP="00B27BD9">
      <w:pPr>
        <w:ind w:firstLine="709"/>
        <w:jc w:val="both"/>
      </w:pPr>
      <w:r>
        <w:t xml:space="preserve">- </w:t>
      </w:r>
      <w:r w:rsidR="002216F4" w:rsidRPr="00B27BD9">
        <w:t>Социальный работник</w:t>
      </w:r>
    </w:p>
    <w:p w:rsidR="00B27BD9" w:rsidRPr="002216F4" w:rsidRDefault="00B27BD9" w:rsidP="00B27BD9">
      <w:pPr>
        <w:pStyle w:val="a6"/>
        <w:numPr>
          <w:ilvl w:val="0"/>
          <w:numId w:val="20"/>
        </w:numPr>
        <w:spacing w:after="0" w:line="240" w:lineRule="auto"/>
        <w:jc w:val="both"/>
      </w:pP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училище № 33»:</w:t>
      </w:r>
    </w:p>
    <w:p w:rsidR="00B27BD9" w:rsidRDefault="00DF24C9" w:rsidP="00B27BD9">
      <w:pPr>
        <w:pStyle w:val="a3"/>
        <w:widowControl w:val="0"/>
        <w:autoSpaceDE w:val="0"/>
        <w:autoSpaceDN w:val="0"/>
        <w:adjustRightInd w:val="0"/>
        <w:spacing w:after="0"/>
        <w:ind w:firstLine="709"/>
      </w:pPr>
      <w:r>
        <w:t>- Автомеханик.</w:t>
      </w:r>
    </w:p>
    <w:p w:rsidR="00DF24C9" w:rsidRDefault="0009580D" w:rsidP="00A17253">
      <w:pPr>
        <w:ind w:firstLine="360"/>
      </w:pPr>
      <w:r>
        <w:t xml:space="preserve">К уровню </w:t>
      </w:r>
      <w:r w:rsidR="00482919">
        <w:t xml:space="preserve">сформированности ФОС </w:t>
      </w:r>
      <w:r>
        <w:t xml:space="preserve">выше среднего </w:t>
      </w:r>
      <w:r w:rsidR="00482919">
        <w:t>можем отнести четыре</w:t>
      </w:r>
      <w:r w:rsidR="00482919" w:rsidRPr="00482919">
        <w:t xml:space="preserve"> ОУ СПО:</w:t>
      </w:r>
      <w:r w:rsidR="00482919" w:rsidRPr="00000EA6">
        <w:rPr>
          <w:b/>
        </w:rPr>
        <w:t xml:space="preserve"> </w:t>
      </w:r>
      <w:r w:rsidR="00482919" w:rsidRPr="00414BAA">
        <w:t>ТМТТ, ТЭПК</w:t>
      </w:r>
      <w:r w:rsidR="00482919">
        <w:t>, КИПТСУ,</w:t>
      </w:r>
      <w:r w:rsidR="00482919" w:rsidRPr="00482919">
        <w:t xml:space="preserve"> </w:t>
      </w:r>
      <w:r w:rsidR="00482919">
        <w:t>К</w:t>
      </w:r>
      <w:r w:rsidR="00482919" w:rsidRPr="00414BAA">
        <w:t>ТПР</w:t>
      </w:r>
      <w:r w:rsidR="00482919">
        <w:t xml:space="preserve">Т; </w:t>
      </w:r>
      <w:r w:rsidR="00DF24C9">
        <w:t>пять</w:t>
      </w:r>
      <w:r w:rsidR="00482919" w:rsidRPr="00DF24C9">
        <w:t xml:space="preserve"> ОУ НПО:</w:t>
      </w:r>
      <w:r w:rsidR="00482919">
        <w:t xml:space="preserve"> АПТЛ № </w:t>
      </w:r>
      <w:r w:rsidR="00482919" w:rsidRPr="00414BAA">
        <w:t xml:space="preserve">8, </w:t>
      </w:r>
      <w:r w:rsidR="00482919">
        <w:t xml:space="preserve"> </w:t>
      </w:r>
      <w:r w:rsidR="00DF24C9">
        <w:t>ППЛ № 38</w:t>
      </w:r>
      <w:r w:rsidR="00A17253">
        <w:t xml:space="preserve">. </w:t>
      </w:r>
      <w:r w:rsidR="00482919">
        <w:t xml:space="preserve">ПУ №№ </w:t>
      </w:r>
      <w:r w:rsidR="00482919" w:rsidRPr="00414BAA">
        <w:t>19, 23, 2</w:t>
      </w:r>
      <w:r w:rsidR="00482919">
        <w:t>7</w:t>
      </w:r>
      <w:r w:rsidR="00DF24C9">
        <w:t>.</w:t>
      </w:r>
      <w:r w:rsidR="00482919">
        <w:t xml:space="preserve"> </w:t>
      </w:r>
      <w:r w:rsidR="00DF24C9">
        <w:t xml:space="preserve"> К среднему уровню относятся три </w:t>
      </w:r>
      <w:r w:rsidR="00DF24C9" w:rsidRPr="00DF24C9">
        <w:t xml:space="preserve"> ОУ СПО:</w:t>
      </w:r>
      <w:r w:rsidR="00DF24C9" w:rsidRPr="00414BAA">
        <w:t xml:space="preserve"> КТПР</w:t>
      </w:r>
      <w:r w:rsidR="00DF24C9">
        <w:t>Т</w:t>
      </w:r>
      <w:r w:rsidR="00DF24C9" w:rsidRPr="00414BAA">
        <w:t>, ТАК, ТК</w:t>
      </w:r>
      <w:r w:rsidR="00DF24C9">
        <w:t xml:space="preserve">-СТ; к уровню ниже среднего по сформированности ФОС  </w:t>
      </w:r>
      <w:r w:rsidR="000D5855">
        <w:t xml:space="preserve">по специальностям </w:t>
      </w:r>
      <w:r w:rsidR="00DF24C9">
        <w:t>СПО</w:t>
      </w:r>
      <w:r w:rsidR="00DF24C9" w:rsidRPr="00000EA6">
        <w:rPr>
          <w:b/>
        </w:rPr>
        <w:t xml:space="preserve"> </w:t>
      </w:r>
      <w:r w:rsidR="00A17253">
        <w:rPr>
          <w:b/>
        </w:rPr>
        <w:t xml:space="preserve">- </w:t>
      </w:r>
      <w:r w:rsidR="00DF24C9" w:rsidRPr="00A17253">
        <w:t>О</w:t>
      </w:r>
      <w:r w:rsidR="00A17253" w:rsidRPr="00A17253">
        <w:t>ГБО</w:t>
      </w:r>
      <w:r w:rsidR="00DF24C9" w:rsidRPr="00A17253">
        <w:t>У СПО</w:t>
      </w:r>
      <w:r w:rsidR="00DF24C9">
        <w:t xml:space="preserve"> «ПКТ</w:t>
      </w:r>
      <w:r w:rsidR="00DF24C9" w:rsidRPr="00A17253">
        <w:t>»</w:t>
      </w:r>
      <w:r w:rsidR="00A17253" w:rsidRPr="00A17253">
        <w:t>,</w:t>
      </w:r>
      <w:r w:rsidR="000D5855">
        <w:t xml:space="preserve"> </w:t>
      </w:r>
      <w:r w:rsidR="00A17253" w:rsidRPr="00A17253">
        <w:t xml:space="preserve"> </w:t>
      </w:r>
      <w:r w:rsidR="000D5855">
        <w:t xml:space="preserve">по профессиям НПО – ОГБОУ СПО «ТТИТ», </w:t>
      </w:r>
      <w:r w:rsidR="00DF24C9" w:rsidRPr="00A17253">
        <w:t xml:space="preserve"> О</w:t>
      </w:r>
      <w:r w:rsidR="00A17253" w:rsidRPr="00A17253">
        <w:t>ГБО</w:t>
      </w:r>
      <w:r w:rsidR="00DF24C9" w:rsidRPr="00A17253">
        <w:t>У НПО</w:t>
      </w:r>
      <w:r w:rsidR="00DF24C9">
        <w:t xml:space="preserve"> «ПУ № 3</w:t>
      </w:r>
      <w:r w:rsidR="00DF24C9" w:rsidRPr="00414BAA">
        <w:t>1</w:t>
      </w:r>
      <w:r w:rsidR="00DF24C9">
        <w:t>»</w:t>
      </w:r>
      <w:r w:rsidR="00A17253">
        <w:t>.</w:t>
      </w:r>
    </w:p>
    <w:p w:rsidR="00442819" w:rsidRDefault="00442819" w:rsidP="00B27BD9">
      <w:pPr>
        <w:ind w:firstLine="360"/>
        <w:jc w:val="both"/>
      </w:pPr>
      <w:r w:rsidRPr="00414BAA">
        <w:t xml:space="preserve">Наименее активно осуществляется формирование ФОС </w:t>
      </w:r>
      <w:r w:rsidR="00B27BD9">
        <w:t xml:space="preserve">в пяти </w:t>
      </w:r>
      <w:r w:rsidRPr="00414BAA">
        <w:t xml:space="preserve">ОУ </w:t>
      </w:r>
      <w:r w:rsidR="00B27BD9">
        <w:t>СПО/</w:t>
      </w:r>
      <w:r w:rsidRPr="00414BAA">
        <w:t xml:space="preserve">НПО: </w:t>
      </w:r>
      <w:r w:rsidR="00B27BD9">
        <w:t>СПК (14,5%), ТАДТ (15 %), ТПТ (19 %), ПУ № 4 (10 %), 12 (25 %)</w:t>
      </w:r>
      <w:r w:rsidRPr="00414BAA">
        <w:t>.</w:t>
      </w:r>
    </w:p>
    <w:p w:rsidR="000D5855" w:rsidRDefault="000D5855" w:rsidP="00B27BD9">
      <w:pPr>
        <w:ind w:firstLine="360"/>
        <w:jc w:val="both"/>
      </w:pPr>
    </w:p>
    <w:p w:rsidR="00E572F9" w:rsidRDefault="000D5855" w:rsidP="00E572F9">
      <w:pPr>
        <w:ind w:firstLine="360"/>
        <w:jc w:val="both"/>
      </w:pPr>
      <w:r>
        <w:t xml:space="preserve">По критерию </w:t>
      </w:r>
      <w:r w:rsidRPr="000D5855">
        <w:rPr>
          <w:b/>
        </w:rPr>
        <w:t xml:space="preserve">«Количество педагогических работников, прошедших </w:t>
      </w:r>
      <w:proofErr w:type="gramStart"/>
      <w:r w:rsidRPr="000D5855">
        <w:rPr>
          <w:b/>
        </w:rPr>
        <w:t>обучение по</w:t>
      </w:r>
      <w:proofErr w:type="gramEnd"/>
      <w:r w:rsidRPr="000D5855">
        <w:rPr>
          <w:b/>
        </w:rPr>
        <w:t xml:space="preserve"> педагогическим технологиям»</w:t>
      </w:r>
      <w:r>
        <w:t xml:space="preserve">  необходимо отметить, что всего прошли обучение </w:t>
      </w:r>
      <w:r w:rsidR="00A87078">
        <w:t xml:space="preserve"> и применяют  педагогические</w:t>
      </w:r>
      <w:r>
        <w:t xml:space="preserve"> технологи</w:t>
      </w:r>
      <w:r w:rsidR="00A87078">
        <w:t>и</w:t>
      </w:r>
      <w:r>
        <w:t xml:space="preserve"> 683 педагогических работника из </w:t>
      </w:r>
      <w:r w:rsidR="00CA0F8F">
        <w:t>25 образовательных учреждений СПО/НПО</w:t>
      </w:r>
      <w:r w:rsidR="00E572F9">
        <w:t xml:space="preserve"> (таблица 1)</w:t>
      </w:r>
      <w:r w:rsidR="00CA0F8F">
        <w:t>.</w:t>
      </w:r>
    </w:p>
    <w:p w:rsidR="000D5855" w:rsidRDefault="00E572F9" w:rsidP="00E572F9">
      <w:pPr>
        <w:ind w:firstLine="360"/>
        <w:jc w:val="both"/>
      </w:pPr>
      <w:r>
        <w:t xml:space="preserve">Анализируя результаты мониторинга по критерию </w:t>
      </w:r>
      <w:r w:rsidRPr="00E572F9">
        <w:rPr>
          <w:b/>
        </w:rPr>
        <w:t>«П</w:t>
      </w:r>
      <w:r w:rsidR="000D5855" w:rsidRPr="00E572F9">
        <w:rPr>
          <w:b/>
        </w:rPr>
        <w:t>еречень педагогических технологий, применяемых педагогическими работниками ОУ СПО/НПО</w:t>
      </w:r>
      <w:r w:rsidRPr="00E572F9">
        <w:rPr>
          <w:b/>
        </w:rPr>
        <w:t>»</w:t>
      </w:r>
      <w:r>
        <w:t xml:space="preserve"> следует отметить, что в образовательном процессе ОУ СПО/НПО используются </w:t>
      </w:r>
      <w:r w:rsidR="0045218B">
        <w:t>37 педагогических технологий (таблица 3). Наиболее активно применяются:</w:t>
      </w:r>
    </w:p>
    <w:p w:rsidR="0045218B" w:rsidRDefault="0045218B" w:rsidP="0045218B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100 %);</w:t>
      </w:r>
    </w:p>
    <w:p w:rsidR="0045218B" w:rsidRPr="0045218B" w:rsidRDefault="0045218B" w:rsidP="0045218B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B">
        <w:rPr>
          <w:rFonts w:ascii="Times New Roman" w:hAnsi="Times New Roman" w:cs="Times New Roman"/>
          <w:sz w:val="24"/>
          <w:szCs w:val="24"/>
        </w:rPr>
        <w:t>Технология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1FBF">
        <w:rPr>
          <w:rFonts w:ascii="Times New Roman" w:hAnsi="Times New Roman" w:cs="Times New Roman"/>
          <w:sz w:val="24"/>
          <w:szCs w:val="24"/>
        </w:rPr>
        <w:t xml:space="preserve"> в 19 ОУ (76 %)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45218B" w:rsidRDefault="0045218B" w:rsidP="00771FBF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 и письмо –</w:t>
      </w:r>
      <w:r w:rsidR="00771FBF" w:rsidRPr="00771FBF">
        <w:rPr>
          <w:rFonts w:ascii="Times New Roman" w:hAnsi="Times New Roman" w:cs="Times New Roman"/>
          <w:sz w:val="24"/>
          <w:szCs w:val="24"/>
        </w:rPr>
        <w:t xml:space="preserve"> </w:t>
      </w:r>
      <w:r w:rsidR="00771FBF">
        <w:rPr>
          <w:rFonts w:ascii="Times New Roman" w:hAnsi="Times New Roman" w:cs="Times New Roman"/>
          <w:sz w:val="24"/>
          <w:szCs w:val="24"/>
        </w:rPr>
        <w:t>в 18 ОУ (72 %)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45218B" w:rsidRDefault="0045218B" w:rsidP="00771FBF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B">
        <w:rPr>
          <w:rFonts w:ascii="Times New Roman" w:hAnsi="Times New Roman" w:cs="Times New Roman"/>
          <w:sz w:val="24"/>
          <w:szCs w:val="24"/>
        </w:rPr>
        <w:t>Технологии профессионального обучения, ориентированн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5218B">
        <w:rPr>
          <w:rFonts w:ascii="Times New Roman" w:hAnsi="Times New Roman" w:cs="Times New Roman"/>
          <w:sz w:val="24"/>
          <w:szCs w:val="24"/>
        </w:rPr>
        <w:t xml:space="preserve"> на действие</w:t>
      </w:r>
      <w:r>
        <w:rPr>
          <w:rFonts w:ascii="Times New Roman" w:hAnsi="Times New Roman" w:cs="Times New Roman"/>
          <w:sz w:val="24"/>
          <w:szCs w:val="24"/>
        </w:rPr>
        <w:t xml:space="preserve"> («Методика дидактических задач»,  «Методика исследования частного случая», «Методика направляющего текста») -</w:t>
      </w:r>
      <w:r w:rsidR="00771FBF">
        <w:rPr>
          <w:rFonts w:ascii="Times New Roman" w:hAnsi="Times New Roman" w:cs="Times New Roman"/>
          <w:sz w:val="24"/>
          <w:szCs w:val="24"/>
        </w:rPr>
        <w:t xml:space="preserve"> в 17 ОУ (68 %)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45218B" w:rsidRDefault="00771FBF" w:rsidP="00771FBF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B">
        <w:rPr>
          <w:rFonts w:ascii="Times New Roman" w:hAnsi="Times New Roman" w:cs="Times New Roman"/>
          <w:sz w:val="24"/>
          <w:szCs w:val="24"/>
        </w:rPr>
        <w:t>Кейс-</w:t>
      </w:r>
      <w:proofErr w:type="spellStart"/>
      <w:r w:rsidRPr="0045218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в 12 ОУ (48 %)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45218B" w:rsidRDefault="0045218B" w:rsidP="00771FBF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BF">
        <w:rPr>
          <w:rFonts w:ascii="Times New Roman" w:hAnsi="Times New Roman" w:cs="Times New Roman"/>
          <w:sz w:val="24"/>
          <w:szCs w:val="24"/>
        </w:rPr>
        <w:t>Технология  (</w:t>
      </w:r>
      <w:proofErr w:type="spellStart"/>
      <w:r w:rsidRPr="00771FBF">
        <w:rPr>
          <w:rFonts w:ascii="Times New Roman" w:hAnsi="Times New Roman" w:cs="Times New Roman"/>
          <w:sz w:val="24"/>
          <w:szCs w:val="24"/>
        </w:rPr>
        <w:t>блочн</w:t>
      </w:r>
      <w:proofErr w:type="gramStart"/>
      <w:r w:rsidRPr="00771FB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1F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1FBF">
        <w:rPr>
          <w:rFonts w:ascii="Times New Roman" w:hAnsi="Times New Roman" w:cs="Times New Roman"/>
          <w:sz w:val="24"/>
          <w:szCs w:val="24"/>
        </w:rPr>
        <w:t xml:space="preserve">) модульного обучения - </w:t>
      </w:r>
      <w:r w:rsidR="00771FBF">
        <w:rPr>
          <w:rFonts w:ascii="Times New Roman" w:hAnsi="Times New Roman" w:cs="Times New Roman"/>
          <w:sz w:val="24"/>
          <w:szCs w:val="24"/>
        </w:rPr>
        <w:t>в 10 ОУ (40 %)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45218B" w:rsidRPr="00771FBF" w:rsidRDefault="00771FBF" w:rsidP="0045218B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BF">
        <w:rPr>
          <w:rFonts w:ascii="Times New Roman" w:hAnsi="Times New Roman" w:cs="Times New Roman"/>
          <w:sz w:val="24"/>
          <w:szCs w:val="24"/>
        </w:rPr>
        <w:t>Игровые технологии - в 9 ОУ (</w:t>
      </w:r>
      <w:r>
        <w:rPr>
          <w:rFonts w:ascii="Times New Roman" w:hAnsi="Times New Roman" w:cs="Times New Roman"/>
          <w:sz w:val="24"/>
          <w:szCs w:val="24"/>
        </w:rPr>
        <w:t>36 %</w:t>
      </w:r>
      <w:r w:rsidRPr="00771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FBF" w:rsidRDefault="00771FBF" w:rsidP="00771FBF">
      <w:pPr>
        <w:jc w:val="both"/>
      </w:pPr>
      <w:r w:rsidRPr="00771FBF">
        <w:t xml:space="preserve">Наименее </w:t>
      </w:r>
      <w:r>
        <w:t xml:space="preserve"> активно используются технологии:</w:t>
      </w:r>
    </w:p>
    <w:p w:rsidR="00E572F9" w:rsidRPr="003760C6" w:rsidRDefault="00771FBF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Интегральная технология</w:t>
      </w:r>
      <w:r w:rsidR="003760C6">
        <w:rPr>
          <w:rFonts w:ascii="Times New Roman" w:hAnsi="Times New Roman" w:cs="Times New Roman"/>
          <w:sz w:val="24"/>
          <w:szCs w:val="24"/>
        </w:rPr>
        <w:t xml:space="preserve"> (ПУ № 23)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3760C6" w:rsidRDefault="00771FBF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Технологии обучения и реабилитации ЛОВЗ и инвалидов</w:t>
      </w:r>
      <w:r w:rsidR="003760C6">
        <w:rPr>
          <w:rFonts w:ascii="Times New Roman" w:hAnsi="Times New Roman" w:cs="Times New Roman"/>
          <w:sz w:val="24"/>
          <w:szCs w:val="24"/>
        </w:rPr>
        <w:t xml:space="preserve"> (ПУ № 12)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3760C6" w:rsidRDefault="00771FBF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Технология позитивного обучения</w:t>
      </w:r>
      <w:r w:rsidR="003760C6">
        <w:rPr>
          <w:rFonts w:ascii="Times New Roman" w:hAnsi="Times New Roman" w:cs="Times New Roman"/>
          <w:sz w:val="24"/>
          <w:szCs w:val="24"/>
        </w:rPr>
        <w:t xml:space="preserve"> (АПТЛ № 8)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771FBF" w:rsidRPr="003760C6" w:rsidRDefault="00771FBF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Технология использования тренажеров-</w:t>
      </w:r>
      <w:proofErr w:type="spellStart"/>
      <w:r w:rsidRPr="003760C6">
        <w:rPr>
          <w:rFonts w:ascii="Times New Roman" w:hAnsi="Times New Roman" w:cs="Times New Roman"/>
          <w:sz w:val="24"/>
          <w:szCs w:val="24"/>
        </w:rPr>
        <w:t>иммитаторов</w:t>
      </w:r>
      <w:proofErr w:type="spellEnd"/>
      <w:r w:rsidR="003760C6">
        <w:rPr>
          <w:rFonts w:ascii="Times New Roman" w:hAnsi="Times New Roman" w:cs="Times New Roman"/>
          <w:sz w:val="24"/>
          <w:szCs w:val="24"/>
        </w:rPr>
        <w:t xml:space="preserve"> (ТПТ)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3760C6" w:rsidRPr="003760C6" w:rsidRDefault="003760C6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Технология обучения взрослых</w:t>
      </w:r>
      <w:r>
        <w:rPr>
          <w:rFonts w:ascii="Times New Roman" w:hAnsi="Times New Roman" w:cs="Times New Roman"/>
          <w:sz w:val="24"/>
          <w:szCs w:val="24"/>
        </w:rPr>
        <w:t xml:space="preserve"> (ТПГК)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3760C6" w:rsidRPr="003760C6" w:rsidRDefault="003760C6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 xml:space="preserve">Технология  </w:t>
      </w:r>
      <w:proofErr w:type="spellStart"/>
      <w:r w:rsidRPr="003760C6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760C6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(ТАК)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3760C6" w:rsidRPr="003760C6" w:rsidRDefault="003760C6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Технология интегрированного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(ТМТТ)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3760C6" w:rsidRPr="003760C6" w:rsidRDefault="003760C6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Технологии развития предпринимательских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(ТКДС)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3760C6" w:rsidRPr="003760C6" w:rsidRDefault="003760C6" w:rsidP="003760C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>Конкурсные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(ТКДС)</w:t>
      </w:r>
      <w:r w:rsidR="00D65264">
        <w:rPr>
          <w:rFonts w:ascii="Times New Roman" w:hAnsi="Times New Roman" w:cs="Times New Roman"/>
          <w:sz w:val="24"/>
          <w:szCs w:val="24"/>
        </w:rPr>
        <w:t>;</w:t>
      </w:r>
    </w:p>
    <w:p w:rsidR="003760C6" w:rsidRPr="003760C6" w:rsidRDefault="003760C6" w:rsidP="00771FB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0C6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3760C6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3760C6">
        <w:rPr>
          <w:rFonts w:ascii="Times New Roman" w:hAnsi="Times New Roman" w:cs="Times New Roman"/>
          <w:sz w:val="24"/>
          <w:szCs w:val="24"/>
        </w:rPr>
        <w:t>-ориентированного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(ПКТ)</w:t>
      </w:r>
      <w:r w:rsidR="00D65264">
        <w:rPr>
          <w:rFonts w:ascii="Times New Roman" w:hAnsi="Times New Roman" w:cs="Times New Roman"/>
          <w:sz w:val="24"/>
          <w:szCs w:val="24"/>
        </w:rPr>
        <w:t>.</w:t>
      </w:r>
    </w:p>
    <w:p w:rsidR="00771FBF" w:rsidRDefault="00771FBF" w:rsidP="00771FBF">
      <w:pPr>
        <w:rPr>
          <w:sz w:val="28"/>
          <w:szCs w:val="28"/>
        </w:rPr>
      </w:pPr>
    </w:p>
    <w:p w:rsidR="00771FBF" w:rsidRPr="00771FBF" w:rsidRDefault="00771FBF" w:rsidP="00771FBF">
      <w:pPr>
        <w:rPr>
          <w:sz w:val="28"/>
          <w:szCs w:val="28"/>
        </w:rPr>
        <w:sectPr w:rsidR="00771FBF" w:rsidRPr="00771FBF" w:rsidSect="00E572F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F2DAC" w:rsidRPr="005F2DAC" w:rsidRDefault="005F2DAC" w:rsidP="003760C6">
      <w:pPr>
        <w:pStyle w:val="a3"/>
        <w:widowControl w:val="0"/>
        <w:autoSpaceDE w:val="0"/>
        <w:autoSpaceDN w:val="0"/>
        <w:adjustRightInd w:val="0"/>
        <w:jc w:val="right"/>
      </w:pPr>
      <w:r w:rsidRPr="005F2DAC">
        <w:lastRenderedPageBreak/>
        <w:t>Таблица 3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83"/>
        <w:gridCol w:w="284"/>
        <w:gridCol w:w="283"/>
        <w:gridCol w:w="284"/>
        <w:gridCol w:w="283"/>
        <w:gridCol w:w="284"/>
        <w:gridCol w:w="283"/>
        <w:gridCol w:w="426"/>
        <w:gridCol w:w="426"/>
        <w:gridCol w:w="425"/>
        <w:gridCol w:w="424"/>
        <w:gridCol w:w="425"/>
        <w:gridCol w:w="425"/>
        <w:gridCol w:w="426"/>
        <w:gridCol w:w="374"/>
        <w:gridCol w:w="374"/>
        <w:gridCol w:w="425"/>
        <w:gridCol w:w="425"/>
        <w:gridCol w:w="375"/>
        <w:gridCol w:w="488"/>
        <w:gridCol w:w="374"/>
        <w:gridCol w:w="376"/>
        <w:gridCol w:w="475"/>
        <w:gridCol w:w="376"/>
        <w:gridCol w:w="474"/>
        <w:gridCol w:w="376"/>
        <w:gridCol w:w="376"/>
        <w:gridCol w:w="376"/>
        <w:gridCol w:w="474"/>
        <w:gridCol w:w="425"/>
        <w:gridCol w:w="383"/>
        <w:gridCol w:w="425"/>
        <w:gridCol w:w="426"/>
        <w:gridCol w:w="376"/>
        <w:gridCol w:w="376"/>
        <w:gridCol w:w="381"/>
        <w:gridCol w:w="426"/>
      </w:tblGrid>
      <w:tr w:rsidR="0045218B" w:rsidRPr="00BC38DE" w:rsidTr="003760C6">
        <w:tc>
          <w:tcPr>
            <w:tcW w:w="534" w:type="dxa"/>
          </w:tcPr>
          <w:p w:rsidR="0045218B" w:rsidRPr="0045218B" w:rsidRDefault="0045218B" w:rsidP="00B009B4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18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5218B">
              <w:rPr>
                <w:b/>
                <w:sz w:val="20"/>
                <w:szCs w:val="20"/>
              </w:rPr>
              <w:t>п</w:t>
            </w:r>
            <w:proofErr w:type="gramEnd"/>
            <w:r w:rsidRPr="0045218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45218B" w:rsidRPr="0045218B" w:rsidRDefault="0045218B" w:rsidP="00B009B4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218B">
              <w:rPr>
                <w:b/>
                <w:sz w:val="20"/>
                <w:szCs w:val="20"/>
              </w:rPr>
              <w:t>Наименова</w:t>
            </w:r>
            <w:r>
              <w:rPr>
                <w:b/>
                <w:sz w:val="20"/>
                <w:szCs w:val="20"/>
              </w:rPr>
              <w:t>-</w:t>
            </w:r>
            <w:r w:rsidRPr="0045218B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45218B">
              <w:rPr>
                <w:b/>
                <w:sz w:val="20"/>
                <w:szCs w:val="20"/>
              </w:rPr>
              <w:t xml:space="preserve"> ОУ СПО/НПО</w:t>
            </w:r>
          </w:p>
        </w:tc>
        <w:tc>
          <w:tcPr>
            <w:tcW w:w="14317" w:type="dxa"/>
            <w:gridSpan w:val="37"/>
          </w:tcPr>
          <w:p w:rsidR="0045218B" w:rsidRPr="0045218B" w:rsidRDefault="0045218B" w:rsidP="0045218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218B">
              <w:rPr>
                <w:b/>
                <w:sz w:val="20"/>
                <w:szCs w:val="20"/>
              </w:rPr>
              <w:t>Наименование педагогических технологий</w:t>
            </w:r>
          </w:p>
        </w:tc>
      </w:tr>
      <w:tr w:rsidR="007E79EE" w:rsidRPr="00BC38DE" w:rsidTr="003760C6">
        <w:trPr>
          <w:cantSplit/>
          <w:trHeight w:val="2999"/>
        </w:trPr>
        <w:tc>
          <w:tcPr>
            <w:tcW w:w="534" w:type="dxa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E79EE" w:rsidRPr="00CA0F8F" w:rsidRDefault="007E79EE" w:rsidP="00D4247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проектной деятельности</w:t>
            </w:r>
          </w:p>
        </w:tc>
        <w:tc>
          <w:tcPr>
            <w:tcW w:w="284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ТРКМЧП</w:t>
            </w:r>
          </w:p>
        </w:tc>
        <w:tc>
          <w:tcPr>
            <w:tcW w:w="283" w:type="dxa"/>
            <w:textDirection w:val="btLr"/>
            <w:vAlign w:val="center"/>
          </w:tcPr>
          <w:p w:rsidR="007E79EE" w:rsidRPr="00CA0F8F" w:rsidRDefault="007E79EE" w:rsidP="00D4247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Личностно-ориентированное обучение</w:t>
            </w:r>
          </w:p>
        </w:tc>
        <w:tc>
          <w:tcPr>
            <w:tcW w:w="284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ИКТ</w:t>
            </w:r>
          </w:p>
        </w:tc>
        <w:tc>
          <w:tcPr>
            <w:tcW w:w="283" w:type="dxa"/>
            <w:textDirection w:val="btLr"/>
            <w:vAlign w:val="center"/>
          </w:tcPr>
          <w:p w:rsidR="007E79EE" w:rsidRPr="00CA0F8F" w:rsidRDefault="007E79EE" w:rsidP="000C78F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Игровые технологии</w:t>
            </w:r>
          </w:p>
        </w:tc>
        <w:tc>
          <w:tcPr>
            <w:tcW w:w="284" w:type="dxa"/>
            <w:textDirection w:val="btLr"/>
            <w:vAlign w:val="center"/>
          </w:tcPr>
          <w:p w:rsidR="007E79EE" w:rsidRPr="00CA0F8F" w:rsidRDefault="007E79EE" w:rsidP="000C78F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КСО</w:t>
            </w:r>
          </w:p>
        </w:tc>
        <w:tc>
          <w:tcPr>
            <w:tcW w:w="283" w:type="dxa"/>
            <w:textDirection w:val="btLr"/>
            <w:vAlign w:val="center"/>
          </w:tcPr>
          <w:p w:rsidR="007E79EE" w:rsidRPr="00CA0F8F" w:rsidRDefault="007E79EE" w:rsidP="000C78F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Проблемное обучение</w:t>
            </w:r>
          </w:p>
        </w:tc>
        <w:tc>
          <w:tcPr>
            <w:tcW w:w="426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портфолио</w:t>
            </w:r>
          </w:p>
        </w:tc>
        <w:tc>
          <w:tcPr>
            <w:tcW w:w="426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Кейс-</w:t>
            </w:r>
            <w:proofErr w:type="spellStart"/>
            <w:r w:rsidRPr="00CA0F8F">
              <w:rPr>
                <w:sz w:val="14"/>
                <w:szCs w:val="14"/>
              </w:rPr>
              <w:t>стади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proofErr w:type="gramStart"/>
            <w:r w:rsidRPr="00CA0F8F">
              <w:rPr>
                <w:sz w:val="14"/>
                <w:szCs w:val="14"/>
              </w:rPr>
              <w:t>Интернет-технологии</w:t>
            </w:r>
            <w:proofErr w:type="gramEnd"/>
          </w:p>
        </w:tc>
        <w:tc>
          <w:tcPr>
            <w:tcW w:w="424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Интерактивная доска</w:t>
            </w:r>
          </w:p>
        </w:tc>
        <w:tc>
          <w:tcPr>
            <w:tcW w:w="425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proofErr w:type="spellStart"/>
            <w:r w:rsidRPr="00CA0F8F">
              <w:rPr>
                <w:sz w:val="14"/>
                <w:szCs w:val="14"/>
              </w:rPr>
              <w:t>Инновационно</w:t>
            </w:r>
            <w:proofErr w:type="spellEnd"/>
            <w:r w:rsidRPr="00CA0F8F">
              <w:rPr>
                <w:sz w:val="14"/>
                <w:szCs w:val="14"/>
              </w:rPr>
              <w:t>-коммуникативные технологии</w:t>
            </w:r>
          </w:p>
        </w:tc>
        <w:tc>
          <w:tcPr>
            <w:tcW w:w="425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 xml:space="preserve">Технологии </w:t>
            </w:r>
            <w:proofErr w:type="spellStart"/>
            <w:r w:rsidRPr="00CA0F8F">
              <w:rPr>
                <w:sz w:val="14"/>
                <w:szCs w:val="14"/>
              </w:rPr>
              <w:t>компетентностно</w:t>
            </w:r>
            <w:proofErr w:type="spellEnd"/>
            <w:r w:rsidRPr="00CA0F8F">
              <w:rPr>
                <w:sz w:val="14"/>
                <w:szCs w:val="14"/>
              </w:rPr>
              <w:t>-ориентированного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Технологии профессионального обучения, ориентированного на действие</w:t>
            </w:r>
          </w:p>
        </w:tc>
        <w:tc>
          <w:tcPr>
            <w:tcW w:w="374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развивающего обучения</w:t>
            </w:r>
          </w:p>
        </w:tc>
        <w:tc>
          <w:tcPr>
            <w:tcW w:w="374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 xml:space="preserve">Технология </w:t>
            </w:r>
            <w:proofErr w:type="spellStart"/>
            <w:r w:rsidRPr="00CA0F8F">
              <w:rPr>
                <w:sz w:val="14"/>
                <w:szCs w:val="14"/>
              </w:rPr>
              <w:t>разноуровнего</w:t>
            </w:r>
            <w:proofErr w:type="spellEnd"/>
            <w:r w:rsidRPr="00CA0F8F">
              <w:rPr>
                <w:sz w:val="14"/>
                <w:szCs w:val="14"/>
              </w:rPr>
              <w:t xml:space="preserve"> обучения</w:t>
            </w:r>
          </w:p>
        </w:tc>
        <w:tc>
          <w:tcPr>
            <w:tcW w:w="425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 xml:space="preserve">Технология </w:t>
            </w:r>
            <w:proofErr w:type="spellStart"/>
            <w:r w:rsidRPr="00CA0F8F">
              <w:rPr>
                <w:sz w:val="14"/>
                <w:szCs w:val="14"/>
              </w:rPr>
              <w:t>модерации</w:t>
            </w:r>
            <w:proofErr w:type="spellEnd"/>
          </w:p>
        </w:tc>
        <w:tc>
          <w:tcPr>
            <w:tcW w:w="425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Конкурсные технологии</w:t>
            </w:r>
          </w:p>
        </w:tc>
        <w:tc>
          <w:tcPr>
            <w:tcW w:w="375" w:type="dxa"/>
            <w:textDirection w:val="btLr"/>
          </w:tcPr>
          <w:p w:rsidR="007E79EE" w:rsidRPr="00CA0F8F" w:rsidRDefault="007E79EE" w:rsidP="00B009B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Здоровьесберегающие технологии</w:t>
            </w:r>
          </w:p>
        </w:tc>
        <w:tc>
          <w:tcPr>
            <w:tcW w:w="488" w:type="dxa"/>
            <w:textDirection w:val="btLr"/>
            <w:vAlign w:val="center"/>
          </w:tcPr>
          <w:p w:rsidR="007E79EE" w:rsidRPr="00CA0F8F" w:rsidRDefault="007E79EE" w:rsidP="000C78F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Технологии развития предпринимательских способностей</w:t>
            </w:r>
          </w:p>
        </w:tc>
        <w:tc>
          <w:tcPr>
            <w:tcW w:w="374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 xml:space="preserve">МАО (АМО) </w:t>
            </w:r>
          </w:p>
        </w:tc>
        <w:tc>
          <w:tcPr>
            <w:tcW w:w="376" w:type="dxa"/>
            <w:textDirection w:val="btLr"/>
          </w:tcPr>
          <w:p w:rsidR="007E79EE" w:rsidRPr="00CA0F8F" w:rsidRDefault="007E79EE" w:rsidP="00FD51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контекстного обучения</w:t>
            </w:r>
          </w:p>
        </w:tc>
        <w:tc>
          <w:tcPr>
            <w:tcW w:w="475" w:type="dxa"/>
            <w:textDirection w:val="btLr"/>
            <w:vAlign w:val="center"/>
          </w:tcPr>
          <w:p w:rsidR="007E79EE" w:rsidRPr="00CA0F8F" w:rsidRDefault="007E79EE" w:rsidP="007E79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интегрированного обучения</w:t>
            </w:r>
          </w:p>
        </w:tc>
        <w:tc>
          <w:tcPr>
            <w:tcW w:w="376" w:type="dxa"/>
            <w:textDirection w:val="btLr"/>
          </w:tcPr>
          <w:p w:rsidR="007E79EE" w:rsidRPr="00CA0F8F" w:rsidRDefault="007E79EE" w:rsidP="00FD51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 xml:space="preserve">Технология </w:t>
            </w:r>
            <w:proofErr w:type="spellStart"/>
            <w:r w:rsidRPr="00CA0F8F">
              <w:rPr>
                <w:sz w:val="14"/>
                <w:szCs w:val="14"/>
              </w:rPr>
              <w:t>деятельностного</w:t>
            </w:r>
            <w:proofErr w:type="spellEnd"/>
            <w:r w:rsidRPr="00CA0F8F">
              <w:rPr>
                <w:sz w:val="14"/>
                <w:szCs w:val="14"/>
              </w:rPr>
              <w:t xml:space="preserve"> метода</w:t>
            </w:r>
          </w:p>
        </w:tc>
        <w:tc>
          <w:tcPr>
            <w:tcW w:w="474" w:type="dxa"/>
            <w:textDirection w:val="btLr"/>
            <w:vAlign w:val="center"/>
          </w:tcPr>
          <w:p w:rsidR="007E79EE" w:rsidRPr="00CA0F8F" w:rsidRDefault="007E79EE" w:rsidP="000C78F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Дебаты</w:t>
            </w:r>
          </w:p>
        </w:tc>
        <w:tc>
          <w:tcPr>
            <w:tcW w:w="376" w:type="dxa"/>
            <w:textDirection w:val="btLr"/>
          </w:tcPr>
          <w:p w:rsidR="007E79EE" w:rsidRPr="00CA0F8F" w:rsidRDefault="007E79EE" w:rsidP="00FD51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учебно-имитационной фирмы</w:t>
            </w:r>
          </w:p>
        </w:tc>
        <w:tc>
          <w:tcPr>
            <w:tcW w:w="376" w:type="dxa"/>
            <w:textDirection w:val="btLr"/>
          </w:tcPr>
          <w:p w:rsidR="007E79EE" w:rsidRPr="00CA0F8F" w:rsidRDefault="007E79EE" w:rsidP="00FD51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 (</w:t>
            </w:r>
            <w:proofErr w:type="spellStart"/>
            <w:r w:rsidRPr="00CA0F8F">
              <w:rPr>
                <w:sz w:val="14"/>
                <w:szCs w:val="14"/>
              </w:rPr>
              <w:t>блочн</w:t>
            </w:r>
            <w:proofErr w:type="gramStart"/>
            <w:r w:rsidRPr="00CA0F8F">
              <w:rPr>
                <w:sz w:val="14"/>
                <w:szCs w:val="14"/>
              </w:rPr>
              <w:t>о</w:t>
            </w:r>
            <w:proofErr w:type="spellEnd"/>
            <w:r w:rsidRPr="00CA0F8F">
              <w:rPr>
                <w:sz w:val="14"/>
                <w:szCs w:val="14"/>
              </w:rPr>
              <w:t>-</w:t>
            </w:r>
            <w:proofErr w:type="gramEnd"/>
            <w:r w:rsidRPr="00CA0F8F">
              <w:rPr>
                <w:sz w:val="14"/>
                <w:szCs w:val="14"/>
              </w:rPr>
              <w:t>) модульного обучения</w:t>
            </w:r>
          </w:p>
        </w:tc>
        <w:tc>
          <w:tcPr>
            <w:tcW w:w="376" w:type="dxa"/>
            <w:textDirection w:val="btLr"/>
          </w:tcPr>
          <w:p w:rsidR="007E79EE" w:rsidRPr="00CA0F8F" w:rsidRDefault="007E79EE" w:rsidP="00FD51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Исследовательский метод</w:t>
            </w:r>
          </w:p>
        </w:tc>
        <w:tc>
          <w:tcPr>
            <w:tcW w:w="474" w:type="dxa"/>
            <w:textDirection w:val="btLr"/>
          </w:tcPr>
          <w:p w:rsidR="007E79EE" w:rsidRPr="00CA0F8F" w:rsidRDefault="007E79EE" w:rsidP="00FC463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 xml:space="preserve">Технология  </w:t>
            </w:r>
            <w:proofErr w:type="spellStart"/>
            <w:r w:rsidRPr="00CA0F8F">
              <w:rPr>
                <w:sz w:val="14"/>
                <w:szCs w:val="14"/>
              </w:rPr>
              <w:t>тьюторского</w:t>
            </w:r>
            <w:proofErr w:type="spellEnd"/>
            <w:r w:rsidRPr="00CA0F8F">
              <w:rPr>
                <w:sz w:val="14"/>
                <w:szCs w:val="14"/>
              </w:rPr>
              <w:t xml:space="preserve"> сопровождения</w:t>
            </w:r>
          </w:p>
        </w:tc>
        <w:tc>
          <w:tcPr>
            <w:tcW w:w="425" w:type="dxa"/>
            <w:textDirection w:val="btLr"/>
            <w:vAlign w:val="center"/>
          </w:tcPr>
          <w:p w:rsidR="007E79EE" w:rsidRPr="00CA0F8F" w:rsidRDefault="007E79EE" w:rsidP="00D0541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дифференцированного обучения</w:t>
            </w:r>
          </w:p>
        </w:tc>
        <w:tc>
          <w:tcPr>
            <w:tcW w:w="383" w:type="dxa"/>
            <w:textDirection w:val="btLr"/>
            <w:vAlign w:val="center"/>
          </w:tcPr>
          <w:p w:rsidR="007E79EE" w:rsidRPr="00CA0F8F" w:rsidRDefault="007E79EE" w:rsidP="00D0541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позиционного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7E79EE" w:rsidRPr="00CA0F8F" w:rsidRDefault="007E79EE" w:rsidP="00D0541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обучения взрослых</w:t>
            </w:r>
          </w:p>
        </w:tc>
        <w:tc>
          <w:tcPr>
            <w:tcW w:w="426" w:type="dxa"/>
            <w:textDirection w:val="btLr"/>
            <w:vAlign w:val="center"/>
          </w:tcPr>
          <w:p w:rsidR="007E79EE" w:rsidRPr="00CA0F8F" w:rsidRDefault="007E79EE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использования тренажеров-</w:t>
            </w:r>
            <w:proofErr w:type="spellStart"/>
            <w:r w:rsidRPr="00CA0F8F">
              <w:rPr>
                <w:sz w:val="14"/>
                <w:szCs w:val="14"/>
              </w:rPr>
              <w:t>иммитаторов</w:t>
            </w:r>
            <w:proofErr w:type="spellEnd"/>
          </w:p>
        </w:tc>
        <w:tc>
          <w:tcPr>
            <w:tcW w:w="376" w:type="dxa"/>
            <w:textDirection w:val="btLr"/>
          </w:tcPr>
          <w:p w:rsidR="007E79EE" w:rsidRPr="00CA0F8F" w:rsidRDefault="007E79EE" w:rsidP="00D0541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Интерактивные технологии</w:t>
            </w:r>
          </w:p>
        </w:tc>
        <w:tc>
          <w:tcPr>
            <w:tcW w:w="376" w:type="dxa"/>
            <w:textDirection w:val="btLr"/>
          </w:tcPr>
          <w:p w:rsidR="007E79EE" w:rsidRPr="00CA0F8F" w:rsidRDefault="007E79EE" w:rsidP="00D0541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Технология позитивного обучения</w:t>
            </w:r>
          </w:p>
        </w:tc>
        <w:tc>
          <w:tcPr>
            <w:tcW w:w="381" w:type="dxa"/>
            <w:textDirection w:val="btLr"/>
          </w:tcPr>
          <w:p w:rsidR="007E79EE" w:rsidRPr="00CA0F8F" w:rsidRDefault="007E79EE" w:rsidP="00D0541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Интегральная технология</w:t>
            </w:r>
          </w:p>
        </w:tc>
        <w:tc>
          <w:tcPr>
            <w:tcW w:w="426" w:type="dxa"/>
            <w:textDirection w:val="btLr"/>
            <w:vAlign w:val="center"/>
          </w:tcPr>
          <w:p w:rsidR="007E79EE" w:rsidRPr="00CA0F8F" w:rsidRDefault="007E79EE" w:rsidP="003760C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 w:val="14"/>
                <w:szCs w:val="14"/>
              </w:rPr>
            </w:pPr>
            <w:r w:rsidRPr="00CA0F8F">
              <w:rPr>
                <w:sz w:val="14"/>
                <w:szCs w:val="14"/>
              </w:rPr>
              <w:t>Технологии обучения и реабилитации ЛОВЗ и инвалидов</w:t>
            </w:r>
          </w:p>
        </w:tc>
      </w:tr>
      <w:tr w:rsidR="00CA0F8F" w:rsidRPr="00BC38DE" w:rsidTr="003760C6">
        <w:trPr>
          <w:cantSplit/>
          <w:trHeight w:val="444"/>
        </w:trPr>
        <w:tc>
          <w:tcPr>
            <w:tcW w:w="534" w:type="dxa"/>
            <w:vAlign w:val="center"/>
          </w:tcPr>
          <w:p w:rsidR="00CA0F8F" w:rsidRPr="0045218B" w:rsidRDefault="00CA0F8F" w:rsidP="0045218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45218B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F8F" w:rsidRPr="0045218B" w:rsidRDefault="00CA0F8F" w:rsidP="0045218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45218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9</w:t>
            </w:r>
          </w:p>
        </w:tc>
        <w:tc>
          <w:tcPr>
            <w:tcW w:w="42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12</w:t>
            </w:r>
          </w:p>
        </w:tc>
        <w:tc>
          <w:tcPr>
            <w:tcW w:w="42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15</w:t>
            </w:r>
          </w:p>
        </w:tc>
        <w:tc>
          <w:tcPr>
            <w:tcW w:w="42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16</w:t>
            </w:r>
          </w:p>
        </w:tc>
        <w:tc>
          <w:tcPr>
            <w:tcW w:w="37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17</w:t>
            </w:r>
          </w:p>
        </w:tc>
        <w:tc>
          <w:tcPr>
            <w:tcW w:w="37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20</w:t>
            </w:r>
          </w:p>
        </w:tc>
        <w:tc>
          <w:tcPr>
            <w:tcW w:w="37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21</w:t>
            </w:r>
          </w:p>
        </w:tc>
        <w:tc>
          <w:tcPr>
            <w:tcW w:w="488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22</w:t>
            </w:r>
          </w:p>
        </w:tc>
        <w:tc>
          <w:tcPr>
            <w:tcW w:w="37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23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24</w:t>
            </w:r>
          </w:p>
        </w:tc>
        <w:tc>
          <w:tcPr>
            <w:tcW w:w="47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25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26</w:t>
            </w:r>
          </w:p>
        </w:tc>
        <w:tc>
          <w:tcPr>
            <w:tcW w:w="47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27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28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29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30</w:t>
            </w:r>
          </w:p>
        </w:tc>
        <w:tc>
          <w:tcPr>
            <w:tcW w:w="474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31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32</w:t>
            </w:r>
          </w:p>
        </w:tc>
        <w:tc>
          <w:tcPr>
            <w:tcW w:w="383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33</w:t>
            </w:r>
          </w:p>
        </w:tc>
        <w:tc>
          <w:tcPr>
            <w:tcW w:w="425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34</w:t>
            </w:r>
          </w:p>
        </w:tc>
        <w:tc>
          <w:tcPr>
            <w:tcW w:w="42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35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36</w:t>
            </w:r>
          </w:p>
        </w:tc>
        <w:tc>
          <w:tcPr>
            <w:tcW w:w="37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37</w:t>
            </w:r>
          </w:p>
        </w:tc>
        <w:tc>
          <w:tcPr>
            <w:tcW w:w="381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38</w:t>
            </w:r>
          </w:p>
        </w:tc>
        <w:tc>
          <w:tcPr>
            <w:tcW w:w="426" w:type="dxa"/>
            <w:vAlign w:val="center"/>
          </w:tcPr>
          <w:p w:rsidR="00CA0F8F" w:rsidRPr="00CA0F8F" w:rsidRDefault="00CA0F8F" w:rsidP="00CA0F8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2"/>
                <w:szCs w:val="12"/>
              </w:rPr>
            </w:pPr>
            <w:r w:rsidRPr="00CA0F8F">
              <w:rPr>
                <w:sz w:val="12"/>
                <w:szCs w:val="12"/>
              </w:rPr>
              <w:t>39</w:t>
            </w: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</w:t>
            </w:r>
            <w:proofErr w:type="spellStart"/>
            <w:r w:rsidRPr="00CA0F8F">
              <w:rPr>
                <w:sz w:val="20"/>
                <w:szCs w:val="20"/>
              </w:rPr>
              <w:t>ТомИнТех</w:t>
            </w:r>
            <w:proofErr w:type="spellEnd"/>
            <w:r w:rsidRPr="00CA0F8F">
              <w:rPr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71FBF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«ПКТ»</w:t>
            </w:r>
          </w:p>
        </w:tc>
        <w:tc>
          <w:tcPr>
            <w:tcW w:w="283" w:type="dxa"/>
          </w:tcPr>
          <w:p w:rsidR="007E79EE" w:rsidRPr="00CA0F8F" w:rsidRDefault="0045218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45218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45218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45218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45218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«ТТИТ»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«ТКДС»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ОГАОУ СПО «ТМТТ»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«КТПРТ»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«ТЭПК»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«СПК»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«ТАК»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4F6C83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«ТК-СТ»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«ТЛТ»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«КИПТСУ»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 xml:space="preserve">ОГБОУ СПО </w:t>
            </w:r>
            <w:r w:rsidRPr="00CA0F8F">
              <w:rPr>
                <w:sz w:val="20"/>
                <w:szCs w:val="20"/>
              </w:rPr>
              <w:lastRenderedPageBreak/>
              <w:t>«ТАДТ»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4F6C83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«ТПГК»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4F6C83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Tr="003760C6">
        <w:tc>
          <w:tcPr>
            <w:tcW w:w="53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СПО «ТПТ»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7E79EE" w:rsidP="004700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</w:t>
            </w:r>
            <w:r w:rsidR="004700AB" w:rsidRPr="00CA0F8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4»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6»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«АПТЛ № 8»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6F0968" w:rsidTr="003760C6">
        <w:tc>
          <w:tcPr>
            <w:tcW w:w="534" w:type="dxa"/>
          </w:tcPr>
          <w:p w:rsidR="007E79EE" w:rsidRPr="00CA0F8F" w:rsidRDefault="007E79EE" w:rsidP="004700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1</w:t>
            </w:r>
            <w:r w:rsidR="004700AB" w:rsidRPr="00CA0F8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12»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</w:tr>
      <w:tr w:rsidR="007E79EE" w:rsidRPr="006F0968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19»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23»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27»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31»</w:t>
            </w:r>
          </w:p>
        </w:tc>
        <w:tc>
          <w:tcPr>
            <w:tcW w:w="283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4700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«ПУ № 33»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9EE" w:rsidRPr="000168FC" w:rsidTr="003760C6">
        <w:tc>
          <w:tcPr>
            <w:tcW w:w="534" w:type="dxa"/>
          </w:tcPr>
          <w:p w:rsidR="007E79EE" w:rsidRPr="00CA0F8F" w:rsidRDefault="004700AB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ОГБОУ НПО «</w:t>
            </w:r>
            <w:proofErr w:type="gramStart"/>
            <w:r w:rsidRPr="00CA0F8F">
              <w:rPr>
                <w:sz w:val="20"/>
                <w:szCs w:val="20"/>
              </w:rPr>
              <w:t>ПЛ</w:t>
            </w:r>
            <w:proofErr w:type="gramEnd"/>
            <w:r w:rsidRPr="00CA0F8F">
              <w:rPr>
                <w:sz w:val="20"/>
                <w:szCs w:val="20"/>
              </w:rPr>
              <w:t xml:space="preserve"> № 38»</w:t>
            </w:r>
          </w:p>
        </w:tc>
        <w:tc>
          <w:tcPr>
            <w:tcW w:w="283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Pr="00CA0F8F" w:rsidRDefault="00771FBF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376" w:type="dxa"/>
          </w:tcPr>
          <w:p w:rsidR="007E79EE" w:rsidRPr="00CA0F8F" w:rsidRDefault="00B34611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F8F">
              <w:rPr>
                <w:sz w:val="20"/>
                <w:szCs w:val="20"/>
              </w:rPr>
              <w:t>+</w:t>
            </w:r>
          </w:p>
        </w:tc>
        <w:tc>
          <w:tcPr>
            <w:tcW w:w="474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79EE" w:rsidRPr="00CA0F8F" w:rsidRDefault="007E79EE" w:rsidP="00B0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E79EE" w:rsidRDefault="007E79EE" w:rsidP="00B009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6" w:type="dxa"/>
          </w:tcPr>
          <w:p w:rsidR="007E79EE" w:rsidRDefault="007E79EE" w:rsidP="00B009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6" w:type="dxa"/>
          </w:tcPr>
          <w:p w:rsidR="007E79EE" w:rsidRDefault="007E79EE" w:rsidP="00B009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" w:type="dxa"/>
          </w:tcPr>
          <w:p w:rsidR="007E79EE" w:rsidRDefault="007E79EE" w:rsidP="00B009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7E79EE" w:rsidRDefault="007E79EE" w:rsidP="00B009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70D8" w:rsidRDefault="00C970D8" w:rsidP="00C16EEA">
      <w:pPr>
        <w:pStyle w:val="a3"/>
        <w:widowControl w:val="0"/>
        <w:autoSpaceDE w:val="0"/>
        <w:autoSpaceDN w:val="0"/>
        <w:adjustRightInd w:val="0"/>
        <w:sectPr w:rsidR="00C970D8" w:rsidSect="0044281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42819" w:rsidRDefault="00E572F9" w:rsidP="00A52DFF">
      <w:pPr>
        <w:ind w:firstLine="708"/>
        <w:jc w:val="both"/>
      </w:pPr>
      <w:r>
        <w:lastRenderedPageBreak/>
        <w:t>Результаты мониторинга по</w:t>
      </w:r>
      <w:r w:rsidRPr="00E572F9">
        <w:t xml:space="preserve"> критерию </w:t>
      </w:r>
      <w:r w:rsidRPr="00E572F9">
        <w:rPr>
          <w:b/>
        </w:rPr>
        <w:t>«К</w:t>
      </w:r>
      <w:r w:rsidR="00442819" w:rsidRPr="00E572F9">
        <w:rPr>
          <w:b/>
        </w:rPr>
        <w:t>оличество педагогических работников прошедших повышение квалификации в 2013г.</w:t>
      </w:r>
      <w:r w:rsidRPr="00E572F9">
        <w:rPr>
          <w:b/>
        </w:rPr>
        <w:t>»</w:t>
      </w:r>
      <w:r>
        <w:rPr>
          <w:b/>
        </w:rPr>
        <w:t xml:space="preserve">  </w:t>
      </w:r>
      <w:r w:rsidRPr="00E572F9">
        <w:t xml:space="preserve">свидетельствуют о том, что в </w:t>
      </w:r>
      <w:r>
        <w:t xml:space="preserve"> 2012-2013 учебном году </w:t>
      </w:r>
      <w:r w:rsidR="00922F49">
        <w:t>прошли повышение квалификации 535</w:t>
      </w:r>
      <w:r>
        <w:t xml:space="preserve"> педагогических работников из 24 ОУ СПО/НПО (кроме ОГБОУ СПО «ТТИТ»). Педагогические работники проходили повышение квалификации  в</w:t>
      </w:r>
      <w:r w:rsidR="00C33A9B">
        <w:t xml:space="preserve"> 54 </w:t>
      </w:r>
      <w:r>
        <w:t xml:space="preserve"> различных </w:t>
      </w:r>
      <w:r w:rsidR="00922F49">
        <w:t xml:space="preserve">учреждениях и </w:t>
      </w:r>
      <w:r>
        <w:t xml:space="preserve">организациях </w:t>
      </w:r>
      <w:r w:rsidR="00D65264">
        <w:t xml:space="preserve">(таблица 4). </w:t>
      </w:r>
    </w:p>
    <w:p w:rsidR="00D65264" w:rsidRPr="00E572F9" w:rsidRDefault="00D65264" w:rsidP="00D65264">
      <w:pPr>
        <w:jc w:val="right"/>
      </w:pPr>
      <w:r>
        <w:t>Таблица</w:t>
      </w:r>
      <w:r w:rsidR="00A52DFF">
        <w:t xml:space="preserve"> </w:t>
      </w:r>
      <w:r>
        <w:t>4</w:t>
      </w:r>
    </w:p>
    <w:p w:rsidR="00442819" w:rsidRDefault="00442819" w:rsidP="00442819">
      <w:pPr>
        <w:ind w:left="502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701"/>
        <w:gridCol w:w="3402"/>
        <w:gridCol w:w="1985"/>
      </w:tblGrid>
      <w:tr w:rsidR="0079276C" w:rsidRPr="00BC38DE" w:rsidTr="0079276C">
        <w:trPr>
          <w:trHeight w:val="748"/>
        </w:trPr>
        <w:tc>
          <w:tcPr>
            <w:tcW w:w="817" w:type="dxa"/>
          </w:tcPr>
          <w:p w:rsidR="0079276C" w:rsidRPr="00BC38DE" w:rsidRDefault="0079276C" w:rsidP="000F5789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 xml:space="preserve">№ </w:t>
            </w:r>
            <w:proofErr w:type="gramStart"/>
            <w:r w:rsidRPr="00BC38DE">
              <w:rPr>
                <w:sz w:val="22"/>
                <w:szCs w:val="22"/>
              </w:rPr>
              <w:t>п</w:t>
            </w:r>
            <w:proofErr w:type="gramEnd"/>
            <w:r w:rsidRPr="00BC38DE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79276C" w:rsidRPr="00BC38DE" w:rsidRDefault="0079276C" w:rsidP="000F5789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38DE">
              <w:rPr>
                <w:sz w:val="22"/>
                <w:szCs w:val="22"/>
              </w:rPr>
              <w:t>Наименование ОУ СПО/НПО</w:t>
            </w:r>
          </w:p>
        </w:tc>
        <w:tc>
          <w:tcPr>
            <w:tcW w:w="1701" w:type="dxa"/>
          </w:tcPr>
          <w:p w:rsidR="0079276C" w:rsidRPr="00BC38DE" w:rsidRDefault="0079276C" w:rsidP="000F5789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, прошедших повышение квалификации </w:t>
            </w:r>
          </w:p>
        </w:tc>
        <w:tc>
          <w:tcPr>
            <w:tcW w:w="3402" w:type="dxa"/>
          </w:tcPr>
          <w:p w:rsidR="0079276C" w:rsidRDefault="0079276C" w:rsidP="0079276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79276C" w:rsidRDefault="0079276C" w:rsidP="0079276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организации,  в которых проходили повышение квалификации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5" w:type="dxa"/>
          </w:tcPr>
          <w:p w:rsidR="0079276C" w:rsidRDefault="0079276C" w:rsidP="0079276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организации</w:t>
            </w:r>
          </w:p>
        </w:tc>
      </w:tr>
      <w:tr w:rsidR="0079276C" w:rsidRPr="000168FC" w:rsidTr="0079276C">
        <w:tc>
          <w:tcPr>
            <w:tcW w:w="817" w:type="dxa"/>
          </w:tcPr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9276C" w:rsidRPr="000168F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ТомИнТех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3402" w:type="dxa"/>
          </w:tcPr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(4),</w:t>
            </w: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 xml:space="preserve">- ФГБОУ «УМЦ по образованию </w:t>
            </w:r>
            <w:proofErr w:type="gramStart"/>
            <w:r>
              <w:t>на ж</w:t>
            </w:r>
            <w:proofErr w:type="gramEnd"/>
            <w:r>
              <w:t>/д транспорте» (1)</w:t>
            </w: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- ОГОАУ ДПО «ТОИУМЦКИ» (1)</w:t>
            </w: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- ООО ИЦ «Консультант» (10)</w:t>
            </w: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- ОГБОУ СПО «</w:t>
            </w:r>
            <w:proofErr w:type="spellStart"/>
            <w:r>
              <w:t>ТомИнТех</w:t>
            </w:r>
            <w:proofErr w:type="spellEnd"/>
            <w:r>
              <w:t>» (</w:t>
            </w:r>
            <w:r w:rsidR="00A05A8B">
              <w:t>3)</w:t>
            </w:r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  <w:r>
              <w:t xml:space="preserve">- Всероссийский  вебинар </w:t>
            </w:r>
            <w:proofErr w:type="spellStart"/>
            <w:r>
              <w:t>К.И.Кауфман</w:t>
            </w:r>
            <w:proofErr w:type="spellEnd"/>
            <w:r>
              <w:t xml:space="preserve"> и М.Ю. Кауфман (1)</w:t>
            </w:r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  <w:r>
              <w:t xml:space="preserve">- Всероссийский  вебинар </w:t>
            </w:r>
            <w:proofErr w:type="spellStart"/>
            <w:r>
              <w:t>Е.В.Котюк</w:t>
            </w:r>
            <w:proofErr w:type="spellEnd"/>
            <w:r>
              <w:t xml:space="preserve"> (1)</w:t>
            </w:r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  <w:r>
              <w:t>- ОГБОУ ДПО «УМЦ по ГО и ЧС» (1)</w:t>
            </w:r>
          </w:p>
        </w:tc>
        <w:tc>
          <w:tcPr>
            <w:tcW w:w="1985" w:type="dxa"/>
          </w:tcPr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г. Новосибирск</w:t>
            </w: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</w:p>
          <w:p w:rsidR="0079276C" w:rsidRDefault="0079276C" w:rsidP="0079276C">
            <w:pPr>
              <w:widowControl w:val="0"/>
              <w:autoSpaceDE w:val="0"/>
              <w:autoSpaceDN w:val="0"/>
              <w:adjustRightInd w:val="0"/>
            </w:pPr>
          </w:p>
          <w:p w:rsidR="0079276C" w:rsidRDefault="0079276C" w:rsidP="0079276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</w:p>
          <w:p w:rsidR="0079276C" w:rsidRDefault="0079276C" w:rsidP="0079276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276C" w:rsidRPr="000168FC" w:rsidTr="0079276C">
        <w:tc>
          <w:tcPr>
            <w:tcW w:w="817" w:type="dxa"/>
          </w:tcPr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9276C" w:rsidRPr="000168F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701" w:type="dxa"/>
          </w:tcPr>
          <w:p w:rsidR="0079276C" w:rsidRDefault="00A05A8B" w:rsidP="000F5789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3402" w:type="dxa"/>
          </w:tcPr>
          <w:p w:rsidR="0079276C" w:rsidRDefault="00A05A8B" w:rsidP="00A05A8B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(8),</w:t>
            </w: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r>
              <w:t>- НГАУ (филиал ТСХИ) (2)</w:t>
            </w: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r>
              <w:t>- ТГПУ (ф-т переподготовки и повышения квалификации) (3)</w:t>
            </w: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r>
              <w:t>- Институт переподготовки кадров и агробизнеса (3)</w:t>
            </w: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r w:rsidRPr="00C33A9B">
              <w:t>- ТОИПКРО (1)</w:t>
            </w: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r>
              <w:t>- Департамент по вопросам семьи и детей Томской области (1)</w:t>
            </w:r>
          </w:p>
        </w:tc>
        <w:tc>
          <w:tcPr>
            <w:tcW w:w="1985" w:type="dxa"/>
          </w:tcPr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A05A8B" w:rsidRDefault="00A05A8B" w:rsidP="00A05A8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276C" w:rsidRPr="000168FC" w:rsidTr="0079276C">
        <w:tc>
          <w:tcPr>
            <w:tcW w:w="817" w:type="dxa"/>
          </w:tcPr>
          <w:p w:rsidR="0079276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79276C" w:rsidRPr="000168FC" w:rsidRDefault="0079276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701" w:type="dxa"/>
          </w:tcPr>
          <w:p w:rsidR="0079276C" w:rsidRDefault="00A05A8B" w:rsidP="000F578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402" w:type="dxa"/>
          </w:tcPr>
          <w:p w:rsidR="00337876" w:rsidRDefault="00337876" w:rsidP="003378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701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402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(9),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Сибирская ярмарка (10)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Омский институт дизайна (2)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Фабрика «</w:t>
            </w:r>
            <w:proofErr w:type="spellStart"/>
            <w:r>
              <w:t>Синар</w:t>
            </w:r>
            <w:proofErr w:type="spellEnd"/>
            <w:r>
              <w:t>» (4)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Бизнес-инкубатор ТГАСУ (2)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ГОУ «КРИРПО» (20)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ТГПУ (магистратура) (1)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Дизайн-интеграция традиций и инноваций (1)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- Дистанционные курсы (интернет) (3)</w:t>
            </w:r>
          </w:p>
        </w:tc>
        <w:tc>
          <w:tcPr>
            <w:tcW w:w="1985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г. Кемерово</w:t>
            </w:r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  <w:proofErr w:type="spellEnd"/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 xml:space="preserve">ОГАОУ СПО </w:t>
            </w:r>
            <w:r>
              <w:lastRenderedPageBreak/>
              <w:t>«</w:t>
            </w:r>
            <w:r w:rsidRPr="000168FC">
              <w:t>ТМТТ</w:t>
            </w:r>
            <w:r>
              <w:t>»</w:t>
            </w:r>
          </w:p>
        </w:tc>
        <w:tc>
          <w:tcPr>
            <w:tcW w:w="1701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3402" w:type="dxa"/>
          </w:tcPr>
          <w:p w:rsidR="00337876" w:rsidRDefault="00337876" w:rsidP="00337876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(4),</w:t>
            </w:r>
          </w:p>
          <w:p w:rsidR="00337876" w:rsidRDefault="00337876" w:rsidP="003378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ФГБОУ ВПО «ТГУ» (11)</w:t>
            </w:r>
          </w:p>
        </w:tc>
        <w:tc>
          <w:tcPr>
            <w:tcW w:w="1985" w:type="dxa"/>
          </w:tcPr>
          <w:p w:rsidR="00337876" w:rsidRDefault="00337876" w:rsidP="0033787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33787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701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02" w:type="dxa"/>
          </w:tcPr>
          <w:p w:rsidR="00337876" w:rsidRPr="00F96514" w:rsidRDefault="00337876" w:rsidP="003378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33A9B">
              <w:t>- ОГБОУ ДО «УМЦ ДПО» (5)</w:t>
            </w:r>
          </w:p>
        </w:tc>
        <w:tc>
          <w:tcPr>
            <w:tcW w:w="1985" w:type="dxa"/>
          </w:tcPr>
          <w:p w:rsidR="00337876" w:rsidRDefault="00337876" w:rsidP="0033787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701" w:type="dxa"/>
          </w:tcPr>
          <w:p w:rsidR="00337876" w:rsidRDefault="000F5789" w:rsidP="000F5789">
            <w:pPr>
              <w:widowControl w:val="0"/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3402" w:type="dxa"/>
          </w:tcPr>
          <w:p w:rsidR="00337876" w:rsidRDefault="000F5789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</w:t>
            </w:r>
            <w:r>
              <w:t xml:space="preserve"> (75)</w:t>
            </w:r>
          </w:p>
          <w:p w:rsidR="000F5789" w:rsidRDefault="000F5789" w:rsidP="000F5789">
            <w:pPr>
              <w:widowControl w:val="0"/>
              <w:autoSpaceDE w:val="0"/>
              <w:autoSpaceDN w:val="0"/>
              <w:adjustRightInd w:val="0"/>
            </w:pPr>
            <w:r>
              <w:t>- ТГУ (3)</w:t>
            </w:r>
          </w:p>
          <w:p w:rsidR="000F5789" w:rsidRDefault="000F5789" w:rsidP="000F5789">
            <w:pPr>
              <w:widowControl w:val="0"/>
              <w:autoSpaceDE w:val="0"/>
              <w:autoSpaceDN w:val="0"/>
              <w:adjustRightInd w:val="0"/>
            </w:pPr>
            <w:r>
              <w:t>- ТПУ (3)</w:t>
            </w:r>
          </w:p>
          <w:p w:rsidR="000F5789" w:rsidRDefault="000F5789" w:rsidP="000F5789">
            <w:pPr>
              <w:widowControl w:val="0"/>
              <w:autoSpaceDE w:val="0"/>
              <w:autoSpaceDN w:val="0"/>
              <w:adjustRightInd w:val="0"/>
            </w:pPr>
            <w:r>
              <w:t>- ТГПУ (2)</w:t>
            </w:r>
          </w:p>
          <w:p w:rsidR="000F5789" w:rsidRDefault="000F5789" w:rsidP="000F5789">
            <w:pPr>
              <w:widowControl w:val="0"/>
              <w:autoSpaceDE w:val="0"/>
              <w:autoSpaceDN w:val="0"/>
              <w:adjustRightInd w:val="0"/>
            </w:pPr>
            <w:r>
              <w:t>- ВЭЮИ  (1)</w:t>
            </w:r>
          </w:p>
          <w:p w:rsidR="000F5789" w:rsidRDefault="000F5789" w:rsidP="000F5789">
            <w:pPr>
              <w:widowControl w:val="0"/>
              <w:autoSpaceDE w:val="0"/>
              <w:autoSpaceDN w:val="0"/>
              <w:adjustRightInd w:val="0"/>
            </w:pPr>
            <w:r>
              <w:t>- ОГБОУ ДПО «УМЦ по ГО и ЧС» (2)</w:t>
            </w: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r>
              <w:t xml:space="preserve">-ФГОУ ВПО «Российская академия народного хозяйства и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  <w:r>
              <w:t xml:space="preserve"> при Президенте РФ  (1)</w:t>
            </w: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r>
              <w:t>- ФГБУ «ВНИИ охраны и экономики труда» (1)</w:t>
            </w: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r>
              <w:t>- Учебный центр компании «1С</w:t>
            </w:r>
            <w:proofErr w:type="gramStart"/>
            <w:r>
              <w:t>:п</w:t>
            </w:r>
            <w:proofErr w:type="gramEnd"/>
            <w:r>
              <w:t>ервый БИТ» (1)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 Общероссийская общественная организация «ИНТЕГРАЦИЯ» (1)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-ФГАУ «ФИРО» (4)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-Компания Конгресс-тур (1)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 ФА по туризму (1)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 Центр поддержки регионального развития  (1)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 ОО «Технологический инкубатор ТПУ» (3)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 ОГАОУ СПО «ТМТТ» (2)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-ТЭЮИ (2)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-Кадровое агентство «Мегаполис» (1)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- АНО «Челябинское региональное агентство развития квалификаций» (1)</w:t>
            </w:r>
          </w:p>
          <w:p w:rsidR="00805DCA" w:rsidRDefault="00805DCA" w:rsidP="00F07174">
            <w:pPr>
              <w:widowControl w:val="0"/>
              <w:autoSpaceDE w:val="0"/>
              <w:autoSpaceDN w:val="0"/>
              <w:adjustRightInd w:val="0"/>
            </w:pPr>
            <w:r>
              <w:t xml:space="preserve">- РЦ развития </w:t>
            </w:r>
            <w:proofErr w:type="spellStart"/>
            <w:r>
              <w:t>тьюторской</w:t>
            </w:r>
            <w:proofErr w:type="spellEnd"/>
            <w:r>
              <w:t xml:space="preserve"> практики Томской области» (1)</w:t>
            </w:r>
          </w:p>
        </w:tc>
        <w:tc>
          <w:tcPr>
            <w:tcW w:w="1985" w:type="dxa"/>
          </w:tcPr>
          <w:p w:rsidR="000F5789" w:rsidRDefault="000F5789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r>
              <w:t>г. Москва</w:t>
            </w: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07174" w:rsidRDefault="00F07174" w:rsidP="00F071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арнаул</w:t>
            </w:r>
            <w:proofErr w:type="spellEnd"/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</w:p>
          <w:p w:rsidR="00F07174" w:rsidRDefault="00F07174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</w:p>
          <w:p w:rsidR="00805DCA" w:rsidRDefault="00805DCA" w:rsidP="00805DCA">
            <w:pPr>
              <w:widowControl w:val="0"/>
              <w:autoSpaceDE w:val="0"/>
              <w:autoSpaceDN w:val="0"/>
              <w:adjustRightInd w:val="0"/>
            </w:pPr>
          </w:p>
          <w:p w:rsidR="00805DCA" w:rsidRDefault="00805DCA" w:rsidP="00805DC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805DCA" w:rsidRDefault="00805DCA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701" w:type="dxa"/>
          </w:tcPr>
          <w:p w:rsidR="00337876" w:rsidRDefault="00E21D0A" w:rsidP="000F5789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3402" w:type="dxa"/>
          </w:tcPr>
          <w:p w:rsidR="00E21D0A" w:rsidRPr="00C33A9B" w:rsidRDefault="00E21D0A" w:rsidP="00E21D0A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(13)</w:t>
            </w:r>
          </w:p>
          <w:p w:rsidR="00E21D0A" w:rsidRPr="00C33A9B" w:rsidRDefault="00E21D0A" w:rsidP="00E21D0A">
            <w:pPr>
              <w:widowControl w:val="0"/>
              <w:autoSpaceDE w:val="0"/>
              <w:autoSpaceDN w:val="0"/>
              <w:adjustRightInd w:val="0"/>
            </w:pPr>
            <w:r w:rsidRPr="00C33A9B">
              <w:t>- НИЯУ МИФИ (20)</w:t>
            </w:r>
          </w:p>
          <w:p w:rsidR="00E21D0A" w:rsidRPr="00C33A9B" w:rsidRDefault="00E21D0A" w:rsidP="00E21D0A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СПО «СПК» (15)</w:t>
            </w:r>
          </w:p>
          <w:p w:rsidR="00E21D0A" w:rsidRPr="00C33A9B" w:rsidRDefault="00E21D0A" w:rsidP="00E21D0A">
            <w:pPr>
              <w:widowControl w:val="0"/>
              <w:autoSpaceDE w:val="0"/>
              <w:autoSpaceDN w:val="0"/>
              <w:adjustRightInd w:val="0"/>
            </w:pPr>
            <w:r w:rsidRPr="00C33A9B">
              <w:t>- СТИ НИЯУ МИФИ, ОГБОУ СПО «СПК» (16)</w:t>
            </w:r>
          </w:p>
          <w:p w:rsidR="00337876" w:rsidRPr="00C33A9B" w:rsidRDefault="00E21D0A" w:rsidP="002E1A3E">
            <w:pPr>
              <w:widowControl w:val="0"/>
              <w:autoSpaceDE w:val="0"/>
              <w:autoSpaceDN w:val="0"/>
              <w:adjustRightInd w:val="0"/>
            </w:pPr>
            <w:r w:rsidRPr="00C33A9B">
              <w:t>- ООО «</w:t>
            </w:r>
            <w:proofErr w:type="spellStart"/>
            <w:r w:rsidRPr="00C33A9B">
              <w:t>Томскнефтехим</w:t>
            </w:r>
            <w:proofErr w:type="spellEnd"/>
            <w:r w:rsidRPr="00C33A9B">
              <w:t>» (1)</w:t>
            </w:r>
          </w:p>
        </w:tc>
        <w:tc>
          <w:tcPr>
            <w:tcW w:w="1985" w:type="dxa"/>
          </w:tcPr>
          <w:p w:rsidR="00E21D0A" w:rsidRDefault="00E21D0A" w:rsidP="00E21D0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21D0A" w:rsidRDefault="00E21D0A" w:rsidP="00E21D0A">
            <w:pPr>
              <w:widowControl w:val="0"/>
              <w:autoSpaceDE w:val="0"/>
              <w:autoSpaceDN w:val="0"/>
              <w:adjustRightInd w:val="0"/>
            </w:pPr>
          </w:p>
          <w:p w:rsidR="00E21D0A" w:rsidRDefault="00E21D0A" w:rsidP="00E21D0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еверск</w:t>
            </w:r>
            <w:proofErr w:type="spellEnd"/>
          </w:p>
          <w:p w:rsidR="00E21D0A" w:rsidRDefault="00E21D0A" w:rsidP="00E21D0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еверск</w:t>
            </w:r>
            <w:proofErr w:type="spellEnd"/>
          </w:p>
          <w:p w:rsidR="00E21D0A" w:rsidRDefault="00E21D0A" w:rsidP="00E21D0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еверск</w:t>
            </w:r>
            <w:proofErr w:type="spellEnd"/>
          </w:p>
          <w:p w:rsidR="00E21D0A" w:rsidRDefault="00E21D0A" w:rsidP="00E21D0A">
            <w:pPr>
              <w:widowControl w:val="0"/>
              <w:autoSpaceDE w:val="0"/>
              <w:autoSpaceDN w:val="0"/>
              <w:adjustRightInd w:val="0"/>
            </w:pPr>
          </w:p>
          <w:p w:rsidR="00337876" w:rsidRDefault="002E1A3E" w:rsidP="002E1A3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еверск</w:t>
            </w:r>
            <w:proofErr w:type="spellEnd"/>
          </w:p>
        </w:tc>
      </w:tr>
      <w:tr w:rsidR="00337876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</w:t>
            </w:r>
            <w:r>
              <w:t>АК»</w:t>
            </w:r>
          </w:p>
        </w:tc>
        <w:tc>
          <w:tcPr>
            <w:tcW w:w="1701" w:type="dxa"/>
          </w:tcPr>
          <w:p w:rsidR="00337876" w:rsidRDefault="002E1A3E" w:rsidP="000F5789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3402" w:type="dxa"/>
          </w:tcPr>
          <w:p w:rsidR="002E1A3E" w:rsidRPr="00C33A9B" w:rsidRDefault="002E1A3E" w:rsidP="002E1A3E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(5)</w:t>
            </w:r>
          </w:p>
          <w:p w:rsidR="002B1DBA" w:rsidRPr="00C33A9B" w:rsidRDefault="002B1DBA" w:rsidP="002E1A3E">
            <w:pPr>
              <w:widowControl w:val="0"/>
              <w:autoSpaceDE w:val="0"/>
              <w:autoSpaceDN w:val="0"/>
              <w:adjustRightInd w:val="0"/>
            </w:pPr>
            <w:r w:rsidRPr="00C33A9B">
              <w:t>- ТОИПКРО  (55)</w:t>
            </w:r>
          </w:p>
          <w:p w:rsidR="002B1DBA" w:rsidRPr="00C33A9B" w:rsidRDefault="002B1DBA" w:rsidP="002B1DBA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ДПО «УМЦ по ГО и ЧС» (1)</w:t>
            </w:r>
          </w:p>
          <w:p w:rsidR="00362EAA" w:rsidRPr="00C33A9B" w:rsidRDefault="00362EAA" w:rsidP="00362EAA">
            <w:pPr>
              <w:widowControl w:val="0"/>
              <w:autoSpaceDE w:val="0"/>
              <w:autoSpaceDN w:val="0"/>
              <w:adjustRightInd w:val="0"/>
            </w:pPr>
            <w:r w:rsidRPr="00C33A9B">
              <w:t>- ФГБОУ ВПО  НГАУ (филиал ТСХИ) (2)</w:t>
            </w:r>
          </w:p>
          <w:p w:rsidR="00362EAA" w:rsidRPr="00C33A9B" w:rsidRDefault="00362EAA" w:rsidP="00362EAA">
            <w:pPr>
              <w:widowControl w:val="0"/>
              <w:autoSpaceDE w:val="0"/>
              <w:autoSpaceDN w:val="0"/>
              <w:adjustRightInd w:val="0"/>
            </w:pPr>
            <w:r w:rsidRPr="00C33A9B">
              <w:lastRenderedPageBreak/>
              <w:t xml:space="preserve">- </w:t>
            </w:r>
            <w:r w:rsidR="00C31E6B" w:rsidRPr="00C33A9B">
              <w:t xml:space="preserve">НИ ТГУ Межрегиональная </w:t>
            </w:r>
            <w:proofErr w:type="spellStart"/>
            <w:r w:rsidR="00C31E6B" w:rsidRPr="00C33A9B">
              <w:t>тьюторская</w:t>
            </w:r>
            <w:proofErr w:type="spellEnd"/>
            <w:r w:rsidR="00C31E6B" w:rsidRPr="00C33A9B">
              <w:t xml:space="preserve"> ассоциация, ВГАПК и ПРО (2)</w:t>
            </w:r>
          </w:p>
          <w:p w:rsidR="00C31E6B" w:rsidRPr="00C33A9B" w:rsidRDefault="00C31E6B" w:rsidP="00362EAA">
            <w:pPr>
              <w:widowControl w:val="0"/>
              <w:autoSpaceDE w:val="0"/>
              <w:autoSpaceDN w:val="0"/>
              <w:adjustRightInd w:val="0"/>
            </w:pPr>
            <w:r w:rsidRPr="00C33A9B">
              <w:t>- ФГБОУ ДПОС «Томский институт подготовки кадров и агробизнеса» (1)</w:t>
            </w:r>
          </w:p>
          <w:p w:rsidR="00C31E6B" w:rsidRPr="00C33A9B" w:rsidRDefault="00C31E6B" w:rsidP="00362EAA">
            <w:pPr>
              <w:widowControl w:val="0"/>
              <w:autoSpaceDE w:val="0"/>
              <w:autoSpaceDN w:val="0"/>
              <w:adjustRightInd w:val="0"/>
            </w:pPr>
            <w:r w:rsidRPr="00C33A9B">
              <w:t>- «Научно-методическое объединение «Непрерывное образование» (4)</w:t>
            </w:r>
          </w:p>
          <w:p w:rsidR="00C31E6B" w:rsidRPr="00C33A9B" w:rsidRDefault="00C31E6B" w:rsidP="00362EAA">
            <w:pPr>
              <w:widowControl w:val="0"/>
              <w:autoSpaceDE w:val="0"/>
              <w:autoSpaceDN w:val="0"/>
              <w:adjustRightInd w:val="0"/>
            </w:pPr>
            <w:r w:rsidRPr="00C33A9B">
              <w:t>- ФГАУ «ФИРО» (2)</w:t>
            </w:r>
          </w:p>
          <w:p w:rsidR="00337876" w:rsidRPr="00C33A9B" w:rsidRDefault="00C31E6B" w:rsidP="00C31E6B">
            <w:pPr>
              <w:widowControl w:val="0"/>
              <w:autoSpaceDE w:val="0"/>
              <w:autoSpaceDN w:val="0"/>
              <w:adjustRightInd w:val="0"/>
            </w:pPr>
            <w:r w:rsidRPr="00C33A9B">
              <w:t>- ИПКПРПО  (</w:t>
            </w:r>
            <w:proofErr w:type="gramStart"/>
            <w:r w:rsidRPr="00C33A9B">
              <w:t>филиале</w:t>
            </w:r>
            <w:proofErr w:type="gramEnd"/>
            <w:r w:rsidRPr="00C33A9B">
              <w:t xml:space="preserve">) ФГБОУ ВПО </w:t>
            </w:r>
            <w:proofErr w:type="spellStart"/>
            <w:r w:rsidRPr="00C33A9B">
              <w:t>СибГТУ</w:t>
            </w:r>
            <w:proofErr w:type="spellEnd"/>
            <w:r w:rsidRPr="00C33A9B">
              <w:t xml:space="preserve"> (2)</w:t>
            </w:r>
          </w:p>
        </w:tc>
        <w:tc>
          <w:tcPr>
            <w:tcW w:w="1985" w:type="dxa"/>
          </w:tcPr>
          <w:p w:rsidR="002E1A3E" w:rsidRDefault="002E1A3E" w:rsidP="002E1A3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2B1DBA" w:rsidRDefault="002B1DBA" w:rsidP="002B1DB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62EAA" w:rsidRDefault="00362EAA" w:rsidP="00362EA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2B1DBA" w:rsidRDefault="002B1DBA" w:rsidP="002E1A3E">
            <w:pPr>
              <w:widowControl w:val="0"/>
              <w:autoSpaceDE w:val="0"/>
              <w:autoSpaceDN w:val="0"/>
              <w:adjustRightInd w:val="0"/>
            </w:pPr>
          </w:p>
          <w:p w:rsidR="00362EAA" w:rsidRDefault="00362EAA" w:rsidP="00362EA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62EAA" w:rsidRDefault="00362EAA" w:rsidP="002E1A3E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C31E6B" w:rsidRDefault="00C31E6B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701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02" w:type="dxa"/>
          </w:tcPr>
          <w:p w:rsidR="00337876" w:rsidRDefault="00C31E6B" w:rsidP="00C31E6B">
            <w:pPr>
              <w:widowControl w:val="0"/>
              <w:autoSpaceDE w:val="0"/>
              <w:autoSpaceDN w:val="0"/>
              <w:adjustRightInd w:val="0"/>
            </w:pPr>
            <w:r>
              <w:t>- ФГБОУ ВПО «ТГУ» (4)</w:t>
            </w:r>
          </w:p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r>
              <w:t>- ФГБОУ ВПО «ТГПУ» (2)</w:t>
            </w:r>
          </w:p>
        </w:tc>
        <w:tc>
          <w:tcPr>
            <w:tcW w:w="1985" w:type="dxa"/>
          </w:tcPr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701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02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 xml:space="preserve">- ФГБОУ ВПО </w:t>
            </w:r>
            <w:proofErr w:type="spellStart"/>
            <w:r>
              <w:t>СибГТУ</w:t>
            </w:r>
            <w:proofErr w:type="spellEnd"/>
            <w:r>
              <w:t xml:space="preserve"> (3)</w:t>
            </w:r>
          </w:p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r>
              <w:t>- ТОИПКРО  (2)</w:t>
            </w:r>
          </w:p>
        </w:tc>
        <w:tc>
          <w:tcPr>
            <w:tcW w:w="1985" w:type="dxa"/>
          </w:tcPr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337876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«КИПТСУ»</w:t>
            </w:r>
          </w:p>
        </w:tc>
        <w:tc>
          <w:tcPr>
            <w:tcW w:w="1701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402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>- ИИО при ТГУ</w:t>
            </w:r>
            <w:r w:rsidR="00C33A9B">
              <w:t xml:space="preserve"> (29)</w:t>
            </w:r>
          </w:p>
        </w:tc>
        <w:tc>
          <w:tcPr>
            <w:tcW w:w="1985" w:type="dxa"/>
          </w:tcPr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701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</w:tcPr>
          <w:p w:rsidR="00337876" w:rsidRPr="00C33A9B" w:rsidRDefault="00C31E6B" w:rsidP="00C31E6B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(2)</w:t>
            </w:r>
          </w:p>
        </w:tc>
        <w:tc>
          <w:tcPr>
            <w:tcW w:w="1985" w:type="dxa"/>
          </w:tcPr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701" w:type="dxa"/>
          </w:tcPr>
          <w:p w:rsidR="00337876" w:rsidRDefault="00C31E6B" w:rsidP="000F5789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402" w:type="dxa"/>
          </w:tcPr>
          <w:p w:rsidR="00337876" w:rsidRPr="00C33A9B" w:rsidRDefault="00C31E6B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(4)</w:t>
            </w:r>
          </w:p>
          <w:p w:rsidR="00C31E6B" w:rsidRPr="00C33A9B" w:rsidRDefault="00C31E6B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ФГБОУ ВПО «ТГПУ» (3)</w:t>
            </w:r>
          </w:p>
          <w:p w:rsidR="00C31E6B" w:rsidRPr="00C33A9B" w:rsidRDefault="00C31E6B" w:rsidP="000D53BE">
            <w:pPr>
              <w:widowControl w:val="0"/>
              <w:autoSpaceDE w:val="0"/>
              <w:autoSpaceDN w:val="0"/>
              <w:adjustRightInd w:val="0"/>
            </w:pPr>
            <w:r w:rsidRPr="00C33A9B">
              <w:t xml:space="preserve">- </w:t>
            </w:r>
            <w:r w:rsidR="000D53BE" w:rsidRPr="00C33A9B">
              <w:t xml:space="preserve">ФГБОУ ВПО </w:t>
            </w:r>
            <w:proofErr w:type="spellStart"/>
            <w:r w:rsidR="000D53BE" w:rsidRPr="00C33A9B">
              <w:t>СибГТУ</w:t>
            </w:r>
            <w:proofErr w:type="spellEnd"/>
            <w:r w:rsidR="000D53BE" w:rsidRPr="00C33A9B">
              <w:t xml:space="preserve"> (1)</w:t>
            </w:r>
          </w:p>
          <w:p w:rsidR="000D53BE" w:rsidRPr="00C33A9B" w:rsidRDefault="000D53BE" w:rsidP="000D53BE">
            <w:pPr>
              <w:widowControl w:val="0"/>
              <w:autoSpaceDE w:val="0"/>
              <w:autoSpaceDN w:val="0"/>
              <w:adjustRightInd w:val="0"/>
            </w:pPr>
            <w:r w:rsidRPr="00C33A9B">
              <w:t>- ГБОУ СПО «Петровский колледж» (1)</w:t>
            </w:r>
          </w:p>
        </w:tc>
        <w:tc>
          <w:tcPr>
            <w:tcW w:w="1985" w:type="dxa"/>
          </w:tcPr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C31E6B" w:rsidRDefault="00C31E6B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0D53BE" w:rsidRDefault="000D53BE" w:rsidP="00C31E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  <w:p w:rsidR="00337876" w:rsidRDefault="00F776DC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337876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Т»</w:t>
            </w:r>
          </w:p>
        </w:tc>
        <w:tc>
          <w:tcPr>
            <w:tcW w:w="1701" w:type="dxa"/>
          </w:tcPr>
          <w:p w:rsidR="00337876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02" w:type="dxa"/>
          </w:tcPr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(4)</w:t>
            </w:r>
          </w:p>
          <w:p w:rsidR="00337876" w:rsidRPr="00C33A9B" w:rsidRDefault="00F776DC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ТОИПКРО  (1)</w:t>
            </w:r>
          </w:p>
          <w:p w:rsidR="00F776DC" w:rsidRPr="00C33A9B" w:rsidRDefault="00F776DC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НОУ «ТФЮТ»</w:t>
            </w:r>
          </w:p>
          <w:p w:rsidR="00F776DC" w:rsidRPr="00C33A9B" w:rsidRDefault="00F776DC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-НОЧУ «Национальный открытый университет» (1)</w:t>
            </w:r>
          </w:p>
        </w:tc>
        <w:tc>
          <w:tcPr>
            <w:tcW w:w="1985" w:type="dxa"/>
          </w:tcPr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701" w:type="dxa"/>
          </w:tcPr>
          <w:p w:rsidR="00337876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</w:tcPr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(3)</w:t>
            </w:r>
          </w:p>
          <w:p w:rsidR="00337876" w:rsidRPr="00C33A9B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701" w:type="dxa"/>
          </w:tcPr>
          <w:p w:rsidR="00337876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02" w:type="dxa"/>
          </w:tcPr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(4)</w:t>
            </w:r>
          </w:p>
          <w:p w:rsidR="00337876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ФГБОУ ВПО «ТГПУ» (1)</w:t>
            </w:r>
          </w:p>
        </w:tc>
        <w:tc>
          <w:tcPr>
            <w:tcW w:w="1985" w:type="dxa"/>
          </w:tcPr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337876" w:rsidRPr="000168FC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337876" w:rsidRPr="000168FC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701" w:type="dxa"/>
          </w:tcPr>
          <w:p w:rsidR="00337876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3402" w:type="dxa"/>
          </w:tcPr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(5)</w:t>
            </w:r>
          </w:p>
          <w:p w:rsidR="00337876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ГОУ «КРИРПО» (20)</w:t>
            </w:r>
          </w:p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(1)</w:t>
            </w:r>
          </w:p>
        </w:tc>
        <w:tc>
          <w:tcPr>
            <w:tcW w:w="1985" w:type="dxa"/>
          </w:tcPr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337876" w:rsidRDefault="00F776DC" w:rsidP="00F776DC">
            <w:pPr>
              <w:widowControl w:val="0"/>
              <w:autoSpaceDE w:val="0"/>
              <w:autoSpaceDN w:val="0"/>
              <w:adjustRightInd w:val="0"/>
            </w:pPr>
            <w:r>
              <w:t>г. Кемерово</w:t>
            </w:r>
          </w:p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r>
              <w:t>Германия, Чехия</w:t>
            </w:r>
          </w:p>
        </w:tc>
      </w:tr>
      <w:tr w:rsidR="00337876" w:rsidRPr="00C207CE" w:rsidTr="0079276C">
        <w:tc>
          <w:tcPr>
            <w:tcW w:w="817" w:type="dxa"/>
          </w:tcPr>
          <w:p w:rsidR="00337876" w:rsidRDefault="00337876" w:rsidP="000F5789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701" w:type="dxa"/>
            <w:shd w:val="clear" w:color="auto" w:fill="auto"/>
          </w:tcPr>
          <w:p w:rsidR="00337876" w:rsidRPr="00C207CE" w:rsidRDefault="00337876" w:rsidP="000F5789">
            <w:pPr>
              <w:widowControl w:val="0"/>
              <w:autoSpaceDE w:val="0"/>
              <w:autoSpaceDN w:val="0"/>
              <w:adjustRightInd w:val="0"/>
            </w:pPr>
            <w:r w:rsidRPr="00C207CE">
              <w:t>ОГБОУ НПО «ПУ № 12»</w:t>
            </w:r>
          </w:p>
        </w:tc>
        <w:tc>
          <w:tcPr>
            <w:tcW w:w="1701" w:type="dxa"/>
          </w:tcPr>
          <w:p w:rsidR="00337876" w:rsidRPr="00C207CE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</w:tcPr>
          <w:p w:rsidR="00337876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(2)</w:t>
            </w:r>
          </w:p>
        </w:tc>
        <w:tc>
          <w:tcPr>
            <w:tcW w:w="1985" w:type="dxa"/>
          </w:tcPr>
          <w:p w:rsidR="00337876" w:rsidRPr="00C207CE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F776DC" w:rsidRPr="008C5925" w:rsidTr="0079276C">
        <w:tc>
          <w:tcPr>
            <w:tcW w:w="817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F776DC" w:rsidRPr="008C5925" w:rsidRDefault="00F776DC" w:rsidP="000F5789">
            <w:pPr>
              <w:widowControl w:val="0"/>
              <w:autoSpaceDE w:val="0"/>
              <w:autoSpaceDN w:val="0"/>
              <w:adjustRightInd w:val="0"/>
            </w:pPr>
            <w:r w:rsidRPr="008C5925">
              <w:t>ОГБОУ НПО «ПУ № 19»</w:t>
            </w:r>
          </w:p>
        </w:tc>
        <w:tc>
          <w:tcPr>
            <w:tcW w:w="1701" w:type="dxa"/>
          </w:tcPr>
          <w:p w:rsidR="00F776DC" w:rsidRPr="008C5925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02" w:type="dxa"/>
          </w:tcPr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(5)</w:t>
            </w:r>
          </w:p>
        </w:tc>
        <w:tc>
          <w:tcPr>
            <w:tcW w:w="1985" w:type="dxa"/>
          </w:tcPr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Pr="008C5925" w:rsidRDefault="00F776DC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76DC" w:rsidRPr="000168FC" w:rsidTr="0079276C">
        <w:tc>
          <w:tcPr>
            <w:tcW w:w="817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F776DC" w:rsidRPr="000168F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701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02" w:type="dxa"/>
          </w:tcPr>
          <w:p w:rsidR="00F776DC" w:rsidRPr="00C33A9B" w:rsidRDefault="00F776DC" w:rsidP="00A52DFF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(2)</w:t>
            </w:r>
          </w:p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ФГБОУ ВПО  НГАУ (филиал ТСХИ) (2)</w:t>
            </w:r>
          </w:p>
          <w:p w:rsidR="00F776DC" w:rsidRPr="00C33A9B" w:rsidRDefault="00F776DC" w:rsidP="00F776DC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СПО «ПКТ» (2)</w:t>
            </w:r>
          </w:p>
        </w:tc>
        <w:tc>
          <w:tcPr>
            <w:tcW w:w="1985" w:type="dxa"/>
          </w:tcPr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F776DC" w:rsidP="00F776DC">
            <w:pPr>
              <w:widowControl w:val="0"/>
              <w:autoSpaceDE w:val="0"/>
              <w:autoSpaceDN w:val="0"/>
              <w:adjustRightInd w:val="0"/>
            </w:pPr>
          </w:p>
          <w:p w:rsidR="00F776DC" w:rsidRPr="008C5925" w:rsidRDefault="00F776DC" w:rsidP="00F776D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ельниково</w:t>
            </w:r>
            <w:proofErr w:type="spellEnd"/>
          </w:p>
        </w:tc>
      </w:tr>
      <w:tr w:rsidR="00F776DC" w:rsidRPr="000168FC" w:rsidTr="0079276C">
        <w:tc>
          <w:tcPr>
            <w:tcW w:w="817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701" w:type="dxa"/>
            <w:shd w:val="clear" w:color="auto" w:fill="auto"/>
          </w:tcPr>
          <w:p w:rsidR="00F776DC" w:rsidRPr="000168F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701" w:type="dxa"/>
          </w:tcPr>
          <w:p w:rsidR="00F776DC" w:rsidRDefault="00E76853" w:rsidP="000F578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02" w:type="dxa"/>
          </w:tcPr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(4)</w:t>
            </w:r>
          </w:p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ГАОУ НПО «ПУ № 50» (2)</w:t>
            </w:r>
          </w:p>
          <w:p w:rsidR="00F776DC" w:rsidRPr="00C33A9B" w:rsidRDefault="00E76853" w:rsidP="000F5789">
            <w:pPr>
              <w:widowControl w:val="0"/>
              <w:autoSpaceDE w:val="0"/>
              <w:autoSpaceDN w:val="0"/>
              <w:adjustRightInd w:val="0"/>
            </w:pPr>
            <w:r w:rsidRPr="00C33A9B">
              <w:t>- ГОУ СПО «КК-СТ» (1)</w:t>
            </w:r>
          </w:p>
        </w:tc>
        <w:tc>
          <w:tcPr>
            <w:tcW w:w="1985" w:type="dxa"/>
          </w:tcPr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E76853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  <w:p w:rsidR="00E76853" w:rsidRDefault="00E76853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F776DC" w:rsidRPr="000168FC" w:rsidTr="0079276C">
        <w:tc>
          <w:tcPr>
            <w:tcW w:w="817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701" w:type="dxa"/>
            <w:shd w:val="clear" w:color="auto" w:fill="auto"/>
          </w:tcPr>
          <w:p w:rsidR="00F776DC" w:rsidRPr="000168F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701" w:type="dxa"/>
          </w:tcPr>
          <w:p w:rsidR="00F776DC" w:rsidRDefault="00E76853" w:rsidP="000F5789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3402" w:type="dxa"/>
          </w:tcPr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(10)</w:t>
            </w:r>
          </w:p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НОЦ ТГУ (3)</w:t>
            </w:r>
          </w:p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 xml:space="preserve">- ОГБОУ НПО «ПУ № 12» (2) </w:t>
            </w:r>
          </w:p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lastRenderedPageBreak/>
              <w:t>- ОГБОУ СПО «ТКДС» (3)</w:t>
            </w:r>
          </w:p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НИИ (4)</w:t>
            </w:r>
          </w:p>
          <w:p w:rsidR="00F776DC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Волгоградская академия (3)</w:t>
            </w:r>
          </w:p>
        </w:tc>
        <w:tc>
          <w:tcPr>
            <w:tcW w:w="1985" w:type="dxa"/>
          </w:tcPr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E76853" w:rsidP="000F57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</w:tr>
      <w:tr w:rsidR="00F776DC" w:rsidRPr="000168FC" w:rsidTr="0079276C">
        <w:tc>
          <w:tcPr>
            <w:tcW w:w="817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F776DC" w:rsidRPr="000168F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701" w:type="dxa"/>
          </w:tcPr>
          <w:p w:rsidR="00F776DC" w:rsidRDefault="00E76853" w:rsidP="000F578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402" w:type="dxa"/>
          </w:tcPr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(8)</w:t>
            </w:r>
          </w:p>
          <w:p w:rsidR="00F776DC" w:rsidRPr="00C33A9B" w:rsidRDefault="00F776DC" w:rsidP="000F57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76DC" w:rsidRPr="000168FC" w:rsidTr="0079276C">
        <w:trPr>
          <w:trHeight w:val="2187"/>
        </w:trPr>
        <w:tc>
          <w:tcPr>
            <w:tcW w:w="817" w:type="dxa"/>
          </w:tcPr>
          <w:p w:rsidR="00F776D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701" w:type="dxa"/>
            <w:shd w:val="clear" w:color="auto" w:fill="auto"/>
          </w:tcPr>
          <w:p w:rsidR="00F776DC" w:rsidRPr="000168FC" w:rsidRDefault="00F776DC" w:rsidP="000F5789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701" w:type="dxa"/>
          </w:tcPr>
          <w:p w:rsidR="00F776DC" w:rsidRDefault="00E76853" w:rsidP="000F5789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402" w:type="dxa"/>
          </w:tcPr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ДО «УМЦ ДПО» (21)</w:t>
            </w:r>
          </w:p>
          <w:p w:rsidR="00E76853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ТОИПКРО  (2)</w:t>
            </w:r>
          </w:p>
          <w:p w:rsidR="00F776DC" w:rsidRPr="00C33A9B" w:rsidRDefault="00E76853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Учебный центр при НОПУ «ТУСУР» (3)</w:t>
            </w:r>
          </w:p>
          <w:p w:rsidR="00E76853" w:rsidRPr="00C33A9B" w:rsidRDefault="00F96514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СПО «ТПГК» (1)</w:t>
            </w:r>
          </w:p>
          <w:p w:rsidR="00F96514" w:rsidRPr="00C33A9B" w:rsidRDefault="00F96514" w:rsidP="00E76853">
            <w:pPr>
              <w:widowControl w:val="0"/>
              <w:autoSpaceDE w:val="0"/>
              <w:autoSpaceDN w:val="0"/>
              <w:adjustRightInd w:val="0"/>
            </w:pPr>
            <w:r w:rsidRPr="00C33A9B">
              <w:t>- ОГБОУ СПО «ТЭПК» (1)</w:t>
            </w:r>
          </w:p>
          <w:p w:rsidR="00F96514" w:rsidRPr="00C33A9B" w:rsidRDefault="00F96514" w:rsidP="00F96514">
            <w:pPr>
              <w:widowControl w:val="0"/>
              <w:autoSpaceDE w:val="0"/>
              <w:autoSpaceDN w:val="0"/>
              <w:adjustRightInd w:val="0"/>
            </w:pPr>
            <w:r w:rsidRPr="00C33A9B">
              <w:t>- КТИПП (1)</w:t>
            </w:r>
          </w:p>
        </w:tc>
        <w:tc>
          <w:tcPr>
            <w:tcW w:w="1985" w:type="dxa"/>
          </w:tcPr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E76853" w:rsidRDefault="00E76853" w:rsidP="00E7685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F776DC" w:rsidRDefault="00F96514" w:rsidP="000F5789">
            <w:pPr>
              <w:widowControl w:val="0"/>
              <w:autoSpaceDE w:val="0"/>
              <w:autoSpaceDN w:val="0"/>
              <w:adjustRightInd w:val="0"/>
            </w:pPr>
            <w:r>
              <w:t>г. Кемерово</w:t>
            </w:r>
          </w:p>
        </w:tc>
      </w:tr>
      <w:tr w:rsidR="00F96514" w:rsidRPr="000168FC" w:rsidTr="00F96514">
        <w:trPr>
          <w:trHeight w:val="479"/>
        </w:trPr>
        <w:tc>
          <w:tcPr>
            <w:tcW w:w="817" w:type="dxa"/>
          </w:tcPr>
          <w:p w:rsidR="00F96514" w:rsidRDefault="00F96514" w:rsidP="000F57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96514" w:rsidRDefault="00F96514" w:rsidP="000F578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1" w:type="dxa"/>
          </w:tcPr>
          <w:p w:rsidR="00F96514" w:rsidRDefault="00F96514" w:rsidP="00922F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22F49">
              <w:t>35</w:t>
            </w:r>
            <w:r>
              <w:t xml:space="preserve"> человек</w:t>
            </w:r>
          </w:p>
        </w:tc>
        <w:tc>
          <w:tcPr>
            <w:tcW w:w="3402" w:type="dxa"/>
          </w:tcPr>
          <w:p w:rsidR="00F96514" w:rsidRDefault="00F96514" w:rsidP="00E768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96514" w:rsidRDefault="00F96514" w:rsidP="00E7685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37EF9" w:rsidRDefault="00737EF9" w:rsidP="00C16EEA"/>
    <w:p w:rsidR="00A52DFF" w:rsidRDefault="00A52DFF" w:rsidP="00C16EEA">
      <w:pPr>
        <w:ind w:firstLine="426"/>
        <w:jc w:val="both"/>
      </w:pPr>
      <w:r w:rsidRPr="00A52DFF">
        <w:t>Анализируя результаты по данному критерию, необходимо отметить, что</w:t>
      </w:r>
      <w:r>
        <w:t xml:space="preserve"> в основном педагогические работники ОУ СПО/НПО проходят повышение квалификации в </w:t>
      </w:r>
      <w:proofErr w:type="spellStart"/>
      <w:r>
        <w:t>г</w:t>
      </w:r>
      <w:proofErr w:type="gramStart"/>
      <w:r>
        <w:t>.Т</w:t>
      </w:r>
      <w:proofErr w:type="gramEnd"/>
      <w:r>
        <w:t>омске</w:t>
      </w:r>
      <w:proofErr w:type="spellEnd"/>
      <w:r w:rsidR="00663B82">
        <w:t xml:space="preserve">. Так всего обучались  в </w:t>
      </w:r>
      <w:proofErr w:type="spellStart"/>
      <w:r w:rsidR="00663B82">
        <w:t>г</w:t>
      </w:r>
      <w:proofErr w:type="gramStart"/>
      <w:r w:rsidR="00663B82">
        <w:t>.Т</w:t>
      </w:r>
      <w:proofErr w:type="gramEnd"/>
      <w:r w:rsidR="00663B82">
        <w:t>омске</w:t>
      </w:r>
      <w:proofErr w:type="spellEnd"/>
      <w:r w:rsidR="00663B82">
        <w:t xml:space="preserve"> 445 человек (83 % от общего числа), в том числе в </w:t>
      </w:r>
      <w:r w:rsidR="00663B82" w:rsidRPr="00663B82">
        <w:t>ОГБОУ ДО «УМЦ ДПО»</w:t>
      </w:r>
      <w:r w:rsidR="00663B82">
        <w:t xml:space="preserve"> (205 ч.</w:t>
      </w:r>
      <w:r w:rsidR="002B721C">
        <w:t xml:space="preserve"> (38 %)</w:t>
      </w:r>
      <w:r w:rsidR="00663B82">
        <w:t xml:space="preserve">), </w:t>
      </w:r>
      <w:r w:rsidR="00663B82" w:rsidRPr="00663B82">
        <w:t>ТОИПКРО</w:t>
      </w:r>
      <w:r w:rsidR="00663B82">
        <w:t xml:space="preserve"> (59 ч.), </w:t>
      </w:r>
      <w:r w:rsidR="00663B82" w:rsidRPr="00663B82">
        <w:t>ФГБОУ ВПО «ТГУ»</w:t>
      </w:r>
      <w:r w:rsidR="00663B82">
        <w:t xml:space="preserve"> (50 ч.), </w:t>
      </w:r>
      <w:r w:rsidR="00663B82" w:rsidRPr="00663B82">
        <w:t>ФГБОУ ВПО "ТГПУ"</w:t>
      </w:r>
      <w:r w:rsidR="00663B82">
        <w:t xml:space="preserve"> (12ч.), </w:t>
      </w:r>
      <w:r w:rsidR="00663B82" w:rsidRPr="00663B82">
        <w:t>ФГБОУ ВПО "ТПУ "</w:t>
      </w:r>
      <w:r w:rsidR="00663B82">
        <w:t xml:space="preserve"> (6ч.) и других образовательных учреждениях и организациях (113 ч.). В других городах СФО и РФ обучилось 89 ч., в том числе: </w:t>
      </w:r>
      <w:r w:rsidR="00FF7722">
        <w:t xml:space="preserve">в </w:t>
      </w:r>
      <w:r w:rsidR="00663B82">
        <w:t>К</w:t>
      </w:r>
      <w:r w:rsidR="00FF7722">
        <w:t>емерово</w:t>
      </w:r>
      <w:r w:rsidR="00663B82">
        <w:t xml:space="preserve"> (4</w:t>
      </w:r>
      <w:r w:rsidR="00FF7722">
        <w:t>2</w:t>
      </w:r>
      <w:r w:rsidR="00663B82">
        <w:t xml:space="preserve"> ч.),  </w:t>
      </w:r>
      <w:r w:rsidR="00FF7722">
        <w:t xml:space="preserve"> Новосибирске (21 ч.), Москве (12 ч.), остальные 14 человек в </w:t>
      </w:r>
      <w:proofErr w:type="spellStart"/>
      <w:r w:rsidR="00FF7722">
        <w:t>г</w:t>
      </w:r>
      <w:proofErr w:type="gramStart"/>
      <w:r w:rsidR="00FF7722">
        <w:t>.О</w:t>
      </w:r>
      <w:proofErr w:type="gramEnd"/>
      <w:r w:rsidR="00FF7722">
        <w:t>мск</w:t>
      </w:r>
      <w:proofErr w:type="spellEnd"/>
      <w:r w:rsidR="00FF7722">
        <w:t>, Челябинск,  Красноярск, Барнаул и др.  За рубежом обучался  1человек (Германия, Чехия).</w:t>
      </w:r>
    </w:p>
    <w:p w:rsidR="00663B82" w:rsidRDefault="00663B82" w:rsidP="00C16EEA">
      <w:pPr>
        <w:ind w:firstLine="426"/>
        <w:jc w:val="both"/>
      </w:pPr>
    </w:p>
    <w:p w:rsidR="001A0D2B" w:rsidRPr="00CB210A" w:rsidRDefault="001A0D2B" w:rsidP="001A0D2B">
      <w:pPr>
        <w:ind w:left="-284" w:firstLine="426"/>
        <w:jc w:val="both"/>
        <w:rPr>
          <w:b/>
        </w:rPr>
      </w:pPr>
      <w:r w:rsidRPr="00CB210A">
        <w:rPr>
          <w:b/>
        </w:rPr>
        <w:t>Вывод:</w:t>
      </w:r>
    </w:p>
    <w:p w:rsidR="002B721C" w:rsidRDefault="00AC096C" w:rsidP="007D2C00">
      <w:pPr>
        <w:ind w:left="-284" w:firstLine="426"/>
        <w:jc w:val="both"/>
      </w:pPr>
      <w:r w:rsidRPr="00CB210A">
        <w:rPr>
          <w:b/>
        </w:rPr>
        <w:t xml:space="preserve"> </w:t>
      </w:r>
      <w:r w:rsidRPr="00CB210A">
        <w:t>В течение 201</w:t>
      </w:r>
      <w:r w:rsidR="002B721C">
        <w:t>2</w:t>
      </w:r>
      <w:r w:rsidRPr="00CB210A">
        <w:t>-201</w:t>
      </w:r>
      <w:r w:rsidR="002B721C">
        <w:t>3</w:t>
      </w:r>
      <w:r w:rsidRPr="00CB210A">
        <w:t xml:space="preserve"> учебного года образовательными учреждениями СПО/НПО проделана огромная работа по </w:t>
      </w:r>
      <w:r w:rsidR="002B721C" w:rsidRPr="00F02A9D">
        <w:t>внедрени</w:t>
      </w:r>
      <w:r w:rsidR="002B721C">
        <w:t>ю ФГОС нового поколения</w:t>
      </w:r>
      <w:r w:rsidR="002B721C" w:rsidRPr="00F02A9D">
        <w:t>, проход</w:t>
      </w:r>
      <w:r w:rsidR="002B721C">
        <w:t xml:space="preserve">ят </w:t>
      </w:r>
      <w:r w:rsidR="002B721C" w:rsidRPr="00F02A9D">
        <w:t>апробаци</w:t>
      </w:r>
      <w:r w:rsidR="002B721C">
        <w:t>ю ОПОП по профессиям и специальностям</w:t>
      </w:r>
      <w:r w:rsidR="002B721C" w:rsidRPr="00F02A9D">
        <w:t xml:space="preserve"> и </w:t>
      </w:r>
      <w:r w:rsidR="002B721C">
        <w:t xml:space="preserve">контрольно-оценочные средства для </w:t>
      </w:r>
      <w:r w:rsidR="008A3ECE">
        <w:t>промежуточной и итоговой аттестации.</w:t>
      </w:r>
    </w:p>
    <w:p w:rsidR="008A3ECE" w:rsidRDefault="002B721C" w:rsidP="008A3ECE">
      <w:pPr>
        <w:ind w:left="-284" w:firstLine="426"/>
        <w:jc w:val="both"/>
      </w:pPr>
      <w:r>
        <w:t>Постоянно ведется работа над повышением профессиональной компетентности педагогических работников, о чем свидете</w:t>
      </w:r>
      <w:r w:rsidR="008A3ECE">
        <w:t>льствуют результаты мониторинга.</w:t>
      </w:r>
      <w:r w:rsidR="008A3ECE" w:rsidRPr="008A3ECE">
        <w:t xml:space="preserve"> </w:t>
      </w:r>
      <w:r w:rsidR="008A3ECE">
        <w:t>Большая работа ОУ СПО/НПО проведена по повышению квалификации и организации стажировок в ОУ СПО/НПО  как внутри образовательных учреждениях, так и в других учреждениях и организациях.</w:t>
      </w:r>
    </w:p>
    <w:p w:rsidR="008A3ECE" w:rsidRDefault="008A3ECE" w:rsidP="007D2C00">
      <w:pPr>
        <w:ind w:left="-284" w:firstLine="426"/>
        <w:jc w:val="both"/>
      </w:pPr>
      <w:r>
        <w:t>Активно используются в образовательном процессе педагогические технологии.</w:t>
      </w:r>
    </w:p>
    <w:p w:rsidR="008A3ECE" w:rsidRDefault="008A3ECE" w:rsidP="003710E3">
      <w:pPr>
        <w:ind w:left="-284" w:firstLine="426"/>
        <w:jc w:val="both"/>
      </w:pPr>
    </w:p>
    <w:p w:rsidR="008A3ECE" w:rsidRDefault="003710E3" w:rsidP="003710E3">
      <w:pPr>
        <w:ind w:left="-284" w:firstLine="426"/>
        <w:jc w:val="both"/>
      </w:pPr>
      <w:r>
        <w:t xml:space="preserve">Вместе с тем результаты </w:t>
      </w:r>
      <w:r w:rsidR="008A3ECE">
        <w:t xml:space="preserve">мониторинга </w:t>
      </w:r>
      <w:r w:rsidR="003B7F2A">
        <w:t>выявили некоторые проблемы</w:t>
      </w:r>
      <w:r w:rsidR="008A3ECE">
        <w:t>:</w:t>
      </w:r>
    </w:p>
    <w:p w:rsidR="008A3ECE" w:rsidRPr="003B7F2A" w:rsidRDefault="008A3ECE" w:rsidP="008A3ECE">
      <w:pPr>
        <w:pStyle w:val="a6"/>
        <w:numPr>
          <w:ilvl w:val="0"/>
          <w:numId w:val="2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ОПОП отличаются качеством и полнотой, </w:t>
      </w:r>
      <w:r w:rsidRPr="008A3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дальнейшей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и работодателей;</w:t>
      </w:r>
    </w:p>
    <w:p w:rsidR="003B7F2A" w:rsidRPr="008A3ECE" w:rsidRDefault="00C913A0" w:rsidP="008A3ECE">
      <w:pPr>
        <w:pStyle w:val="a6"/>
        <w:numPr>
          <w:ilvl w:val="0"/>
          <w:numId w:val="2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ОУ не  уделяют должного внимания внешней экспертизе ОПОП (технической и содержательной);</w:t>
      </w:r>
    </w:p>
    <w:p w:rsidR="003B7F2A" w:rsidRPr="003B7F2A" w:rsidRDefault="003B7F2A" w:rsidP="008A3ECE">
      <w:pPr>
        <w:pStyle w:val="a6"/>
        <w:numPr>
          <w:ilvl w:val="0"/>
          <w:numId w:val="2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ОУ СПО/НПО не полностью сформированы фонды оценочных средств;</w:t>
      </w:r>
    </w:p>
    <w:p w:rsidR="003B7F2A" w:rsidRPr="003B7F2A" w:rsidRDefault="003B7F2A" w:rsidP="008A3ECE">
      <w:pPr>
        <w:pStyle w:val="a6"/>
        <w:numPr>
          <w:ilvl w:val="0"/>
          <w:numId w:val="2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ОУ СПО/НПО уделяют серьезное внимание организации повышения квалификации внутри ОУ</w:t>
      </w:r>
      <w:r w:rsidR="00C9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стажировок на предприятиях и в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F2A" w:rsidRPr="00C913A0" w:rsidRDefault="00C913A0" w:rsidP="008A3ECE">
      <w:pPr>
        <w:pStyle w:val="a6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педагогические работники знакомы и применяют  в образовательном процессе педагогические технологии.</w:t>
      </w:r>
    </w:p>
    <w:p w:rsidR="006F1B6C" w:rsidRDefault="006F1B6C" w:rsidP="003710E3">
      <w:pPr>
        <w:ind w:left="-284" w:firstLine="426"/>
        <w:jc w:val="both"/>
        <w:rPr>
          <w:b/>
        </w:rPr>
      </w:pPr>
      <w:r w:rsidRPr="006F1B6C">
        <w:rPr>
          <w:b/>
        </w:rPr>
        <w:lastRenderedPageBreak/>
        <w:t>Рекомендации:</w:t>
      </w:r>
    </w:p>
    <w:p w:rsidR="00F87A85" w:rsidRDefault="00093E85" w:rsidP="00F87A85">
      <w:pPr>
        <w:ind w:left="-284" w:firstLine="426"/>
        <w:jc w:val="both"/>
      </w:pPr>
      <w:r>
        <w:t>1</w:t>
      </w:r>
      <w:r w:rsidR="00553A2A">
        <w:t xml:space="preserve">. </w:t>
      </w:r>
      <w:r w:rsidR="00F87A85">
        <w:t>При планировании методической работы в ОУ СПО/НПО на 2013-2014 год  обратить внимание на проблемы, выявленные в процессе мониторинга введения ФГОС нового поколения.</w:t>
      </w:r>
    </w:p>
    <w:p w:rsidR="00553A2A" w:rsidRDefault="00093E85" w:rsidP="001A0D2B">
      <w:pPr>
        <w:ind w:left="-284" w:firstLine="426"/>
        <w:jc w:val="both"/>
      </w:pPr>
      <w:r>
        <w:t xml:space="preserve">2. </w:t>
      </w:r>
      <w:r w:rsidR="00553A2A">
        <w:t>Скорректировать ОПОП СПО/НПО с учетом  требований работодателей и результатов технической экспертизы.</w:t>
      </w:r>
    </w:p>
    <w:p w:rsidR="00C76E56" w:rsidRPr="00414BAA" w:rsidRDefault="00553A2A" w:rsidP="00C76E56">
      <w:pPr>
        <w:ind w:left="-284" w:firstLine="426"/>
        <w:jc w:val="both"/>
      </w:pPr>
      <w:r>
        <w:t xml:space="preserve">3. </w:t>
      </w:r>
      <w:r w:rsidR="00093E85">
        <w:t>Продолжить</w:t>
      </w:r>
      <w:r w:rsidR="00C76E56">
        <w:t xml:space="preserve"> работу по формированию фондов оценочных средств </w:t>
      </w:r>
      <w:r w:rsidR="00C76E56" w:rsidRPr="00414BAA">
        <w:t>результатов освоения ОПОП СПО/НПО.</w:t>
      </w:r>
    </w:p>
    <w:p w:rsidR="00C76E56" w:rsidRDefault="00C76E56" w:rsidP="001A0D2B">
      <w:pPr>
        <w:ind w:left="-284" w:firstLine="426"/>
        <w:jc w:val="both"/>
      </w:pPr>
      <w:r>
        <w:t xml:space="preserve">4. Создать условия для </w:t>
      </w:r>
      <w:r w:rsidR="00093E85">
        <w:t>повышения профессиональной компетентности педагогических работников.</w:t>
      </w:r>
    </w:p>
    <w:p w:rsidR="00F02A9D" w:rsidRDefault="00C76E56" w:rsidP="001A0D2B">
      <w:pPr>
        <w:ind w:left="-284" w:firstLine="426"/>
        <w:jc w:val="both"/>
      </w:pPr>
      <w:r>
        <w:t xml:space="preserve">5. </w:t>
      </w:r>
      <w:r w:rsidR="00093E85">
        <w:t>Активизировать деятельность педагогических работни ков по изучению и применению педагогических технологий в образовательном процессе ОУ СПО/НПО.</w:t>
      </w:r>
    </w:p>
    <w:p w:rsidR="00093E85" w:rsidRDefault="00093E85" w:rsidP="001A0D2B">
      <w:pPr>
        <w:ind w:left="-284" w:firstLine="426"/>
        <w:jc w:val="both"/>
      </w:pPr>
    </w:p>
    <w:p w:rsidR="00093E85" w:rsidRDefault="00093E85" w:rsidP="001A0D2B">
      <w:pPr>
        <w:ind w:left="-284" w:firstLine="426"/>
        <w:jc w:val="both"/>
      </w:pPr>
    </w:p>
    <w:p w:rsidR="00093E85" w:rsidRDefault="00093E85" w:rsidP="001A0D2B">
      <w:pPr>
        <w:ind w:left="-284" w:firstLine="426"/>
        <w:jc w:val="both"/>
      </w:pPr>
    </w:p>
    <w:p w:rsidR="00093E85" w:rsidRDefault="00093E85" w:rsidP="001A0D2B">
      <w:pPr>
        <w:ind w:left="-284" w:firstLine="426"/>
        <w:jc w:val="both"/>
      </w:pPr>
    </w:p>
    <w:p w:rsidR="00093E85" w:rsidRDefault="00093E85" w:rsidP="001A0D2B">
      <w:pPr>
        <w:ind w:left="-284" w:firstLine="426"/>
        <w:jc w:val="both"/>
      </w:pPr>
    </w:p>
    <w:p w:rsidR="00A835D3" w:rsidRDefault="00A835D3" w:rsidP="001A0D2B">
      <w:pPr>
        <w:ind w:left="-284" w:firstLine="426"/>
        <w:jc w:val="both"/>
      </w:pPr>
      <w:r>
        <w:t>За</w:t>
      </w:r>
      <w:r w:rsidR="00093E85">
        <w:t xml:space="preserve">меститель директора </w:t>
      </w:r>
      <w:r>
        <w:t>ОГБОУ ДО «УМЦ ДПО»</w:t>
      </w:r>
    </w:p>
    <w:p w:rsidR="00A835D3" w:rsidRDefault="00A835D3" w:rsidP="001A0D2B">
      <w:pPr>
        <w:ind w:left="-284" w:firstLine="426"/>
        <w:jc w:val="both"/>
      </w:pPr>
      <w:proofErr w:type="spellStart"/>
      <w:r>
        <w:t>Е.А.Шатрова</w:t>
      </w:r>
      <w:proofErr w:type="spellEnd"/>
    </w:p>
    <w:p w:rsidR="00A835D3" w:rsidRPr="00CB210A" w:rsidRDefault="00A835D3" w:rsidP="001A0D2B">
      <w:pPr>
        <w:ind w:left="-284" w:firstLine="426"/>
        <w:jc w:val="both"/>
      </w:pPr>
      <w:r>
        <w:t>0</w:t>
      </w:r>
      <w:r w:rsidR="00093E85">
        <w:t>2</w:t>
      </w:r>
      <w:r>
        <w:t>.0</w:t>
      </w:r>
      <w:r w:rsidR="00093E85">
        <w:t>7</w:t>
      </w:r>
      <w:r>
        <w:t>.201</w:t>
      </w:r>
      <w:r w:rsidR="00093E85">
        <w:t>3</w:t>
      </w:r>
      <w:r>
        <w:t>г.</w:t>
      </w:r>
    </w:p>
    <w:sectPr w:rsidR="00A835D3" w:rsidRPr="00CB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/>
      </w:rPr>
    </w:lvl>
  </w:abstractNum>
  <w:abstractNum w:abstractNumId="1">
    <w:nsid w:val="00F13ED4"/>
    <w:multiLevelType w:val="hybridMultilevel"/>
    <w:tmpl w:val="E7729A46"/>
    <w:lvl w:ilvl="0" w:tplc="3CD0704E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1E179C"/>
    <w:multiLevelType w:val="hybridMultilevel"/>
    <w:tmpl w:val="CF382986"/>
    <w:lvl w:ilvl="0" w:tplc="7B468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F3E6B"/>
    <w:multiLevelType w:val="hybridMultilevel"/>
    <w:tmpl w:val="18DAAE02"/>
    <w:lvl w:ilvl="0" w:tplc="2744AB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1526E9"/>
    <w:multiLevelType w:val="hybridMultilevel"/>
    <w:tmpl w:val="BBC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2E7E"/>
    <w:multiLevelType w:val="hybridMultilevel"/>
    <w:tmpl w:val="26EECD6C"/>
    <w:lvl w:ilvl="0" w:tplc="D7928A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23603"/>
    <w:multiLevelType w:val="hybridMultilevel"/>
    <w:tmpl w:val="18DAAE02"/>
    <w:lvl w:ilvl="0" w:tplc="2744AB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610413"/>
    <w:multiLevelType w:val="hybridMultilevel"/>
    <w:tmpl w:val="18DAAE02"/>
    <w:lvl w:ilvl="0" w:tplc="2744AB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E367D8"/>
    <w:multiLevelType w:val="hybridMultilevel"/>
    <w:tmpl w:val="3ADEC7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0E2AA9"/>
    <w:multiLevelType w:val="hybridMultilevel"/>
    <w:tmpl w:val="27847016"/>
    <w:lvl w:ilvl="0" w:tplc="AA72871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0613B"/>
    <w:multiLevelType w:val="hybridMultilevel"/>
    <w:tmpl w:val="7EB08C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076751"/>
    <w:multiLevelType w:val="hybridMultilevel"/>
    <w:tmpl w:val="D770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17B2"/>
    <w:multiLevelType w:val="hybridMultilevel"/>
    <w:tmpl w:val="3266ED82"/>
    <w:lvl w:ilvl="0" w:tplc="456EE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0C6E"/>
    <w:multiLevelType w:val="hybridMultilevel"/>
    <w:tmpl w:val="1DE6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B241A"/>
    <w:multiLevelType w:val="hybridMultilevel"/>
    <w:tmpl w:val="BBC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44588"/>
    <w:multiLevelType w:val="hybridMultilevel"/>
    <w:tmpl w:val="4D3A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1127"/>
    <w:multiLevelType w:val="hybridMultilevel"/>
    <w:tmpl w:val="D19607E8"/>
    <w:lvl w:ilvl="0" w:tplc="FF7E14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71D84"/>
    <w:multiLevelType w:val="hybridMultilevel"/>
    <w:tmpl w:val="2BBAEF28"/>
    <w:lvl w:ilvl="0" w:tplc="8E4A5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AC0153"/>
    <w:multiLevelType w:val="hybridMultilevel"/>
    <w:tmpl w:val="BBC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810BB"/>
    <w:multiLevelType w:val="hybridMultilevel"/>
    <w:tmpl w:val="2D6011DC"/>
    <w:lvl w:ilvl="0" w:tplc="1776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DB3C0E"/>
    <w:multiLevelType w:val="hybridMultilevel"/>
    <w:tmpl w:val="40AE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0C84"/>
    <w:multiLevelType w:val="hybridMultilevel"/>
    <w:tmpl w:val="9BFC8DB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6E7977A1"/>
    <w:multiLevelType w:val="hybridMultilevel"/>
    <w:tmpl w:val="4010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54C68"/>
    <w:multiLevelType w:val="hybridMultilevel"/>
    <w:tmpl w:val="D1C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41812"/>
    <w:multiLevelType w:val="hybridMultilevel"/>
    <w:tmpl w:val="64B28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8"/>
  </w:num>
  <w:num w:numId="11">
    <w:abstractNumId w:val="16"/>
  </w:num>
  <w:num w:numId="12">
    <w:abstractNumId w:val="2"/>
  </w:num>
  <w:num w:numId="13">
    <w:abstractNumId w:val="6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8"/>
  </w:num>
  <w:num w:numId="20">
    <w:abstractNumId w:val="24"/>
  </w:num>
  <w:num w:numId="21">
    <w:abstractNumId w:val="23"/>
  </w:num>
  <w:num w:numId="22">
    <w:abstractNumId w:val="20"/>
  </w:num>
  <w:num w:numId="23">
    <w:abstractNumId w:val="11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A"/>
    <w:rsid w:val="00000EA6"/>
    <w:rsid w:val="0002068C"/>
    <w:rsid w:val="00064F15"/>
    <w:rsid w:val="00067CB6"/>
    <w:rsid w:val="00093E85"/>
    <w:rsid w:val="0009580D"/>
    <w:rsid w:val="000A30C3"/>
    <w:rsid w:val="000A7AC4"/>
    <w:rsid w:val="000C78FC"/>
    <w:rsid w:val="000D53BE"/>
    <w:rsid w:val="000D5855"/>
    <w:rsid w:val="000F5789"/>
    <w:rsid w:val="000F7804"/>
    <w:rsid w:val="000F7AB2"/>
    <w:rsid w:val="00112680"/>
    <w:rsid w:val="00152A52"/>
    <w:rsid w:val="00166CC6"/>
    <w:rsid w:val="001A0D2B"/>
    <w:rsid w:val="001E51E9"/>
    <w:rsid w:val="00212991"/>
    <w:rsid w:val="002216F4"/>
    <w:rsid w:val="00223434"/>
    <w:rsid w:val="00245184"/>
    <w:rsid w:val="002669FA"/>
    <w:rsid w:val="002B1DBA"/>
    <w:rsid w:val="002B2B83"/>
    <w:rsid w:val="002B721C"/>
    <w:rsid w:val="002E0285"/>
    <w:rsid w:val="002E1A3E"/>
    <w:rsid w:val="0031496C"/>
    <w:rsid w:val="0031507B"/>
    <w:rsid w:val="00316125"/>
    <w:rsid w:val="003163D5"/>
    <w:rsid w:val="00337876"/>
    <w:rsid w:val="00362EAA"/>
    <w:rsid w:val="003710E3"/>
    <w:rsid w:val="003760C6"/>
    <w:rsid w:val="003A77F6"/>
    <w:rsid w:val="003B5205"/>
    <w:rsid w:val="003B7F2A"/>
    <w:rsid w:val="003D68BD"/>
    <w:rsid w:val="00412302"/>
    <w:rsid w:val="00442819"/>
    <w:rsid w:val="0045218B"/>
    <w:rsid w:val="004700AB"/>
    <w:rsid w:val="00482919"/>
    <w:rsid w:val="004D3654"/>
    <w:rsid w:val="004F6C83"/>
    <w:rsid w:val="0052653D"/>
    <w:rsid w:val="00553A2A"/>
    <w:rsid w:val="00583EAC"/>
    <w:rsid w:val="005E375F"/>
    <w:rsid w:val="005F2DAC"/>
    <w:rsid w:val="005F32B7"/>
    <w:rsid w:val="00610055"/>
    <w:rsid w:val="00646E5B"/>
    <w:rsid w:val="00647B55"/>
    <w:rsid w:val="00663B82"/>
    <w:rsid w:val="0067011B"/>
    <w:rsid w:val="0069301C"/>
    <w:rsid w:val="006A04F4"/>
    <w:rsid w:val="006F0968"/>
    <w:rsid w:val="006F1B6C"/>
    <w:rsid w:val="00737EF9"/>
    <w:rsid w:val="007547E6"/>
    <w:rsid w:val="00771FBF"/>
    <w:rsid w:val="0079276C"/>
    <w:rsid w:val="007B739A"/>
    <w:rsid w:val="007D2C00"/>
    <w:rsid w:val="007E79EE"/>
    <w:rsid w:val="00805DCA"/>
    <w:rsid w:val="008341C6"/>
    <w:rsid w:val="00841E78"/>
    <w:rsid w:val="008A3ECE"/>
    <w:rsid w:val="008C5925"/>
    <w:rsid w:val="008F24F6"/>
    <w:rsid w:val="0090004A"/>
    <w:rsid w:val="00922F49"/>
    <w:rsid w:val="009338FA"/>
    <w:rsid w:val="00933C38"/>
    <w:rsid w:val="0097316F"/>
    <w:rsid w:val="009740DD"/>
    <w:rsid w:val="00983A9E"/>
    <w:rsid w:val="009924D9"/>
    <w:rsid w:val="009C4164"/>
    <w:rsid w:val="009C5313"/>
    <w:rsid w:val="009F7BA5"/>
    <w:rsid w:val="00A05A8B"/>
    <w:rsid w:val="00A17253"/>
    <w:rsid w:val="00A52DFF"/>
    <w:rsid w:val="00A835D3"/>
    <w:rsid w:val="00A87078"/>
    <w:rsid w:val="00AA36E3"/>
    <w:rsid w:val="00AC096C"/>
    <w:rsid w:val="00AF5D4D"/>
    <w:rsid w:val="00B009B4"/>
    <w:rsid w:val="00B07016"/>
    <w:rsid w:val="00B27BD9"/>
    <w:rsid w:val="00B34611"/>
    <w:rsid w:val="00B45B8D"/>
    <w:rsid w:val="00B547DC"/>
    <w:rsid w:val="00B972DA"/>
    <w:rsid w:val="00BC38DE"/>
    <w:rsid w:val="00C16EEA"/>
    <w:rsid w:val="00C207CE"/>
    <w:rsid w:val="00C31E6B"/>
    <w:rsid w:val="00C33A9B"/>
    <w:rsid w:val="00C76E56"/>
    <w:rsid w:val="00C913A0"/>
    <w:rsid w:val="00C970D8"/>
    <w:rsid w:val="00CA0F8F"/>
    <w:rsid w:val="00CA7FC9"/>
    <w:rsid w:val="00CB210A"/>
    <w:rsid w:val="00CB29A9"/>
    <w:rsid w:val="00CF3903"/>
    <w:rsid w:val="00D05413"/>
    <w:rsid w:val="00D2158C"/>
    <w:rsid w:val="00D4161E"/>
    <w:rsid w:val="00D4247B"/>
    <w:rsid w:val="00D60C34"/>
    <w:rsid w:val="00D65264"/>
    <w:rsid w:val="00D71DA6"/>
    <w:rsid w:val="00D932F4"/>
    <w:rsid w:val="00DF24C9"/>
    <w:rsid w:val="00DF5FAB"/>
    <w:rsid w:val="00E13764"/>
    <w:rsid w:val="00E21D0A"/>
    <w:rsid w:val="00E572F9"/>
    <w:rsid w:val="00E76853"/>
    <w:rsid w:val="00E81B21"/>
    <w:rsid w:val="00F02A9D"/>
    <w:rsid w:val="00F07174"/>
    <w:rsid w:val="00F11ADF"/>
    <w:rsid w:val="00F41099"/>
    <w:rsid w:val="00F776DC"/>
    <w:rsid w:val="00F87A85"/>
    <w:rsid w:val="00F96514"/>
    <w:rsid w:val="00FB4353"/>
    <w:rsid w:val="00FC4634"/>
    <w:rsid w:val="00FD5112"/>
    <w:rsid w:val="00FD557B"/>
    <w:rsid w:val="00FE43F7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EEA"/>
    <w:pPr>
      <w:spacing w:after="120"/>
    </w:pPr>
  </w:style>
  <w:style w:type="character" w:customStyle="1" w:styleId="a4">
    <w:name w:val="Основной текст Знак"/>
    <w:basedOn w:val="a0"/>
    <w:link w:val="a3"/>
    <w:rsid w:val="00C1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16EEA"/>
    <w:rPr>
      <w:b/>
      <w:bCs/>
    </w:rPr>
  </w:style>
  <w:style w:type="paragraph" w:styleId="a6">
    <w:name w:val="List Paragraph"/>
    <w:basedOn w:val="a"/>
    <w:uiPriority w:val="34"/>
    <w:qFormat/>
    <w:rsid w:val="00C16E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16EEA"/>
    <w:pPr>
      <w:spacing w:line="336" w:lineRule="auto"/>
    </w:pPr>
    <w:rPr>
      <w:rFonts w:ascii="Verdana" w:hAnsi="Verdana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6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EEA"/>
    <w:pPr>
      <w:spacing w:after="120"/>
    </w:pPr>
  </w:style>
  <w:style w:type="character" w:customStyle="1" w:styleId="a4">
    <w:name w:val="Основной текст Знак"/>
    <w:basedOn w:val="a0"/>
    <w:link w:val="a3"/>
    <w:rsid w:val="00C1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16EEA"/>
    <w:rPr>
      <w:b/>
      <w:bCs/>
    </w:rPr>
  </w:style>
  <w:style w:type="paragraph" w:styleId="a6">
    <w:name w:val="List Paragraph"/>
    <w:basedOn w:val="a"/>
    <w:uiPriority w:val="34"/>
    <w:qFormat/>
    <w:rsid w:val="00C16E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16EEA"/>
    <w:pPr>
      <w:spacing w:line="336" w:lineRule="auto"/>
    </w:pPr>
    <w:rPr>
      <w:rFonts w:ascii="Verdana" w:hAnsi="Verdana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6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CE8F-ADE3-4399-9044-9C15458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GalinaFomicheva</cp:lastModifiedBy>
  <cp:revision>2</cp:revision>
  <cp:lastPrinted>2012-06-20T03:53:00Z</cp:lastPrinted>
  <dcterms:created xsi:type="dcterms:W3CDTF">2013-10-07T05:07:00Z</dcterms:created>
  <dcterms:modified xsi:type="dcterms:W3CDTF">2013-10-07T05:07:00Z</dcterms:modified>
</cp:coreProperties>
</file>